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789" w:rsidRDefault="00C43789">
      <w:pPr>
        <w:pStyle w:val="p1"/>
      </w:pPr>
      <w:r>
        <w:rPr>
          <w:rStyle w:val="s1"/>
        </w:rPr>
        <w:t>Мексика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C43789" w:rsidRDefault="00C43789">
      <w:pPr>
        <w:pStyle w:val="p2"/>
      </w:pPr>
      <w:r>
        <w:rPr>
          <w:rStyle w:val="s2"/>
        </w:rPr>
        <w:t>Рабочая виза</w:t>
      </w:r>
      <w:r>
        <w:rPr>
          <w:rStyle w:val="apple-converted-space"/>
          <w:rFonts w:ascii=".SFUI-Regular" w:hAnsi=".SFUI-Regular"/>
        </w:rPr>
        <w:t> </w:t>
      </w:r>
    </w:p>
    <w:p w:rsidR="00C43789" w:rsidRDefault="00C43789">
      <w:pPr>
        <w:pStyle w:val="p3"/>
      </w:pPr>
    </w:p>
    <w:p w:rsidR="00C43789" w:rsidRDefault="00C43789">
      <w:pPr>
        <w:pStyle w:val="p2"/>
      </w:pPr>
      <w:r>
        <w:rPr>
          <w:rStyle w:val="s3"/>
        </w:rPr>
        <w:t>Необходимые документы</w:t>
      </w:r>
      <w:r>
        <w:rPr>
          <w:rStyle w:val="apple-converted-space"/>
          <w:rFonts w:ascii=".SFUI-Regular" w:hAnsi=".SFUI-Regular"/>
        </w:rPr>
        <w:t> </w:t>
      </w:r>
    </w:p>
    <w:p w:rsidR="00C43789" w:rsidRDefault="00C43789">
      <w:pPr>
        <w:pStyle w:val="p3"/>
      </w:pPr>
    </w:p>
    <w:p w:rsidR="00C43789" w:rsidRDefault="00C43789">
      <w:pPr>
        <w:pStyle w:val="p2"/>
      </w:pPr>
      <w:r>
        <w:rPr>
          <w:rStyle w:val="s2"/>
        </w:rPr>
        <w:t>1.  заполненной должным образом заявкой на получение визы;</w:t>
      </w:r>
    </w:p>
    <w:p w:rsidR="00C43789" w:rsidRDefault="00C43789">
      <w:pPr>
        <w:pStyle w:val="p2"/>
      </w:pPr>
      <w:r>
        <w:rPr>
          <w:rStyle w:val="s2"/>
        </w:rPr>
        <w:t>2.цветной фотографией 3х4 см, на белом фоне;</w:t>
      </w:r>
    </w:p>
    <w:p w:rsidR="00C43789" w:rsidRDefault="00C43789">
      <w:pPr>
        <w:pStyle w:val="p2"/>
      </w:pPr>
      <w:r>
        <w:rPr>
          <w:rStyle w:val="s2"/>
        </w:rPr>
        <w:t>3.оригиналом и копией паспорта;</w:t>
      </w:r>
    </w:p>
    <w:p w:rsidR="00C43789" w:rsidRDefault="00C43789">
      <w:pPr>
        <w:pStyle w:val="p2"/>
      </w:pPr>
      <w:r>
        <w:rPr>
          <w:rStyle w:val="s2"/>
        </w:rPr>
        <w:t>4.копией визы или миграционной карточки на въезд в Россию (для тех, кто не является гражданами России);</w:t>
      </w:r>
    </w:p>
    <w:p w:rsidR="00C43789" w:rsidRDefault="00C43789">
      <w:pPr>
        <w:pStyle w:val="p2"/>
      </w:pPr>
      <w:r>
        <w:rPr>
          <w:rStyle w:val="s2"/>
        </w:rPr>
        <w:t>5.уникальный номер обработки (NUT) или разрешение Национального института миграции;</w:t>
      </w:r>
    </w:p>
    <w:p w:rsidR="00C43789" w:rsidRDefault="00C43789">
      <w:pPr>
        <w:pStyle w:val="p2"/>
      </w:pPr>
      <w:r>
        <w:rPr>
          <w:rStyle w:val="s2"/>
        </w:rPr>
        <w:t>6.письмо с приглашением от мексиканской компании;</w:t>
      </w:r>
    </w:p>
    <w:p w:rsidR="00C43789" w:rsidRDefault="00C43789">
      <w:pPr>
        <w:pStyle w:val="p2"/>
      </w:pPr>
      <w:r>
        <w:rPr>
          <w:rStyle w:val="s2"/>
        </w:rPr>
        <w:t>7.копия паспорта ответственного лица, который сделал приглашение на работу;</w:t>
      </w:r>
    </w:p>
    <w:p w:rsidR="00C43789" w:rsidRDefault="00C43789">
      <w:pPr>
        <w:pStyle w:val="p2"/>
      </w:pPr>
      <w:r>
        <w:rPr>
          <w:rStyle w:val="s2"/>
        </w:rPr>
        <w:t>8.оригиналы документов о профессиональной подготовке (дипломы, сертификаты, справки с места учёбы).</w:t>
      </w:r>
    </w:p>
    <w:p w:rsidR="00C43789" w:rsidRDefault="00C43789">
      <w:pPr>
        <w:pStyle w:val="p3"/>
      </w:pPr>
      <w:r>
        <w:rPr>
          <w:rStyle w:val="apple-converted-space"/>
          <w:rFonts w:ascii=".SFUI-Semibold" w:hAnsi=".SFUI-Semibold"/>
          <w:b/>
          <w:bCs/>
        </w:rPr>
        <w:t> </w:t>
      </w:r>
    </w:p>
    <w:p w:rsidR="00C43789" w:rsidRDefault="00C43789">
      <w:pPr>
        <w:pStyle w:val="p2"/>
      </w:pPr>
      <w:r>
        <w:rPr>
          <w:rStyle w:val="s3"/>
        </w:rPr>
        <w:t>Условия подачи документов</w:t>
      </w:r>
      <w:r>
        <w:rPr>
          <w:rStyle w:val="apple-converted-space"/>
          <w:rFonts w:ascii=".SFUI-Regular" w:hAnsi=".SFUI-Regular"/>
        </w:rPr>
        <w:t> </w:t>
      </w:r>
    </w:p>
    <w:p w:rsidR="00C43789" w:rsidRDefault="00C43789">
      <w:pPr>
        <w:pStyle w:val="p2"/>
      </w:pPr>
      <w:r>
        <w:rPr>
          <w:rStyle w:val="s2"/>
        </w:rPr>
        <w:t>Этот тип визы предоставляется иностранному гражданину, которому официально зарегистрировавшее свою компанию в Мексике физическое или юридическое лицо  сделало предложение о работе и оформляет в Национальном институте миграции разрешение на работу. </w:t>
      </w:r>
    </w:p>
    <w:p w:rsidR="00C43789" w:rsidRDefault="00C43789">
      <w:pPr>
        <w:pStyle w:val="p2"/>
      </w:pPr>
      <w:r>
        <w:rPr>
          <w:rStyle w:val="s2"/>
        </w:rPr>
        <w:t>После того как работодатель получает разрешение от Национального института, заинтересованный в оформлении визы иностранный соискатель должен лично явиться в Консульский отдел Посольства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2"/>
        </w:rPr>
        <w:t>с вышеперечисленными документами.</w:t>
      </w:r>
    </w:p>
    <w:p w:rsidR="00C43789" w:rsidRDefault="00C43789">
      <w:pPr>
        <w:pStyle w:val="p3"/>
      </w:pPr>
    </w:p>
    <w:p w:rsidR="00C43789" w:rsidRDefault="00C43789">
      <w:pPr>
        <w:pStyle w:val="p2"/>
      </w:pPr>
      <w:r>
        <w:rPr>
          <w:rStyle w:val="s2"/>
        </w:rPr>
        <w:t>Сборы</w:t>
      </w:r>
      <w:r>
        <w:rPr>
          <w:rStyle w:val="apple-converted-space"/>
          <w:rFonts w:ascii=".SFUI-Regular" w:hAnsi=".SFUI-Regular"/>
        </w:rPr>
        <w:t> </w:t>
      </w:r>
    </w:p>
    <w:p w:rsidR="00C43789" w:rsidRDefault="00C43789">
      <w:pPr>
        <w:pStyle w:val="p3"/>
      </w:pPr>
    </w:p>
    <w:p w:rsidR="00C43789" w:rsidRDefault="00C43789">
      <w:pPr>
        <w:pStyle w:val="p2"/>
      </w:pPr>
      <w:r>
        <w:rPr>
          <w:rStyle w:val="s2"/>
        </w:rPr>
        <w:t xml:space="preserve">Разрешение на трудоустройство действует 1 год, на протяжении которого россиянин может неограниченное количество раз пересекать границу </w:t>
      </w:r>
      <w:r>
        <w:rPr>
          <w:rStyle w:val="s3"/>
        </w:rPr>
        <w:t>Мексики</w:t>
      </w:r>
      <w:r>
        <w:rPr>
          <w:rStyle w:val="s2"/>
        </w:rPr>
        <w:t xml:space="preserve">. Стоимость </w:t>
      </w:r>
      <w:r>
        <w:rPr>
          <w:rStyle w:val="s3"/>
        </w:rPr>
        <w:t>рабочей</w:t>
      </w:r>
      <w:r>
        <w:rPr>
          <w:rStyle w:val="s2"/>
        </w:rPr>
        <w:t xml:space="preserve"> визы составит 195 долларов.</w:t>
      </w:r>
    </w:p>
    <w:p w:rsidR="00C43789" w:rsidRDefault="00C43789">
      <w:pPr>
        <w:pStyle w:val="p3"/>
      </w:pPr>
    </w:p>
    <w:p w:rsidR="00C43789" w:rsidRDefault="00C43789">
      <w:pPr>
        <w:pStyle w:val="p2"/>
      </w:pPr>
      <w:r>
        <w:rPr>
          <w:rStyle w:val="s2"/>
        </w:rPr>
        <w:t>Сервисный сбор:2000</w:t>
      </w:r>
    </w:p>
    <w:p w:rsidR="00C43789" w:rsidRDefault="00C43789"/>
    <w:sectPr w:rsidR="00C4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9"/>
    <w:rsid w:val="00C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C539C4-085B-FE43-95CB-7D627AC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3789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43789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43789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43789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43789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C43789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4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2021-06-07T09:24:00Z</dcterms:created>
  <dcterms:modified xsi:type="dcterms:W3CDTF">2021-06-07T09:24:00Z</dcterms:modified>
</cp:coreProperties>
</file>