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87C" w:rsidRDefault="008D187C">
      <w:pPr>
        <w:pStyle w:val="p1"/>
      </w:pPr>
      <w:r>
        <w:rPr>
          <w:rStyle w:val="s1"/>
        </w:rPr>
        <w:t>Мексика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8D187C" w:rsidRDefault="008D187C">
      <w:pPr>
        <w:pStyle w:val="p2"/>
      </w:pPr>
      <w:r>
        <w:rPr>
          <w:rStyle w:val="s2"/>
        </w:rPr>
        <w:t>Виза на 10 лет</w:t>
      </w:r>
      <w:r>
        <w:rPr>
          <w:rStyle w:val="apple-converted-space"/>
          <w:rFonts w:ascii=".SFUI-Regular" w:hAnsi=".SFUI-Regular"/>
        </w:rPr>
        <w:t> </w:t>
      </w:r>
    </w:p>
    <w:p w:rsidR="008D187C" w:rsidRDefault="008D187C">
      <w:pPr>
        <w:pStyle w:val="p3"/>
      </w:pPr>
    </w:p>
    <w:p w:rsidR="008D187C" w:rsidRDefault="008D187C">
      <w:pPr>
        <w:pStyle w:val="p4"/>
      </w:pPr>
      <w:r>
        <w:rPr>
          <w:rStyle w:val="s2"/>
        </w:rPr>
        <w:t>1. з</w:t>
      </w:r>
      <w:hyperlink r:id="rId4" w:history="1">
        <w:r>
          <w:rPr>
            <w:rStyle w:val="s3"/>
            <w:color w:val="0000FF"/>
          </w:rPr>
          <w:t>аполненная анкета</w:t>
        </w:r>
      </w:hyperlink>
      <w:r>
        <w:rPr>
          <w:rStyle w:val="s2"/>
        </w:rPr>
        <w:t xml:space="preserve"> (распечатывается на одном листе с двух сторон)</w:t>
      </w:r>
    </w:p>
    <w:p w:rsidR="008D187C" w:rsidRDefault="008D187C">
      <w:pPr>
        <w:pStyle w:val="p4"/>
      </w:pPr>
      <w:r>
        <w:rPr>
          <w:rStyle w:val="s2"/>
        </w:rPr>
        <w:t>2. оригинал и копия действующего загранпаспорта</w:t>
      </w:r>
    </w:p>
    <w:p w:rsidR="008D187C" w:rsidRDefault="008D187C">
      <w:pPr>
        <w:pStyle w:val="p2"/>
      </w:pPr>
      <w:r>
        <w:rPr>
          <w:rStyle w:val="s2"/>
        </w:rPr>
        <w:t>3. одна новая цветная фотография размером от 32 мм x 26 мм или от 39 мм x 31 мм. на белом фоне, без уголков и овалов, очков и головного убора, лицо полностью открыто;</w:t>
      </w:r>
    </w:p>
    <w:p w:rsidR="008D187C" w:rsidRDefault="008D187C">
      <w:pPr>
        <w:pStyle w:val="p2"/>
      </w:pPr>
      <w:r>
        <w:rPr>
          <w:rStyle w:val="s2"/>
        </w:rPr>
        <w:t>4. оригинал и копия документа, подтверждающего легальное нахождение (для иностранных граждан);</w:t>
      </w:r>
    </w:p>
    <w:p w:rsidR="008D187C" w:rsidRDefault="008D187C">
      <w:pPr>
        <w:pStyle w:val="p4"/>
      </w:pPr>
      <w:r>
        <w:rPr>
          <w:rStyle w:val="s2"/>
        </w:rPr>
        <w:t>5. выполнение одного из следующих требований:</w:t>
      </w:r>
    </w:p>
    <w:p w:rsidR="008D187C" w:rsidRDefault="008D187C">
      <w:pPr>
        <w:pStyle w:val="p5"/>
      </w:pPr>
      <w:r>
        <w:rPr>
          <w:rStyle w:val="s2"/>
        </w:rPr>
        <w:t> А) большая финансовая состоятельность: </w:t>
      </w:r>
    </w:p>
    <w:p w:rsidR="008D187C" w:rsidRDefault="008D187C">
      <w:pPr>
        <w:pStyle w:val="p5"/>
      </w:pPr>
      <w:r>
        <w:rPr>
          <w:rStyle w:val="s2"/>
        </w:rPr>
        <w:t>-для подтверждения финансовой состоятельности необходимо предъявить оригинал справки с указанием ежемесячной суммы доходов и указанием периода работы (не менее 1 года) или оригинал выписки по банковскому счету за 6 последних месяцев.</w:t>
      </w:r>
    </w:p>
    <w:p w:rsidR="008D187C" w:rsidRDefault="008D187C">
      <w:pPr>
        <w:pStyle w:val="p5"/>
      </w:pPr>
      <w:r>
        <w:rPr>
          <w:rStyle w:val="s2"/>
        </w:rPr>
        <w:t> Б) частый путешественник: необходимо предъявить копии виз и миграционных штампов, не менее трех заграничных путешествий за последний год.</w:t>
      </w:r>
    </w:p>
    <w:p w:rsidR="008D187C" w:rsidRDefault="008D187C">
      <w:pPr>
        <w:pStyle w:val="p5"/>
      </w:pPr>
      <w:r>
        <w:rPr>
          <w:rStyle w:val="s2"/>
        </w:rPr>
        <w:t> В) предоставление документа, подтверждающего родственную связь с гражданином Мексики.</w:t>
      </w:r>
    </w:p>
    <w:p w:rsidR="008D187C" w:rsidRDefault="008D187C">
      <w:pPr>
        <w:pStyle w:val="p2"/>
      </w:pPr>
      <w:r>
        <w:rPr>
          <w:rStyle w:val="s2"/>
        </w:rPr>
        <w:t xml:space="preserve"> Г) предоставление документа, подтверждающего родственную связь с </w:t>
      </w:r>
      <w:proofErr w:type="spellStart"/>
      <w:r>
        <w:rPr>
          <w:rStyle w:val="s2"/>
        </w:rPr>
        <w:t>временым</w:t>
      </w:r>
      <w:proofErr w:type="spellEnd"/>
      <w:r>
        <w:rPr>
          <w:rStyle w:val="s2"/>
        </w:rPr>
        <w:t xml:space="preserve"> или постоянным резидентом Мексики.</w:t>
      </w:r>
    </w:p>
    <w:p w:rsidR="008D187C" w:rsidRDefault="008D187C">
      <w:pPr>
        <w:pStyle w:val="p2"/>
      </w:pPr>
      <w:r>
        <w:rPr>
          <w:rStyle w:val="s2"/>
        </w:rPr>
        <w:t>Анкеты несовершеннолетних граждан подписываются обоими родителями, лицом, обладающим родительскими правами или опекуном в присутствии сотрудника консульского отдела.</w:t>
      </w:r>
    </w:p>
    <w:p w:rsidR="008D187C" w:rsidRDefault="008D187C">
      <w:pPr>
        <w:pStyle w:val="p2"/>
      </w:pPr>
      <w:r>
        <w:rPr>
          <w:rStyle w:val="s2"/>
        </w:rPr>
        <w:t>Если один из родителей не присутствует лично в консульском отделе посольства при подаче документов на визу несовершеннолетнего ребенка, необходимо предоставить нотариальное разрешение от отсутствующего родителя на подачу документов для получения мексиканской визы.</w:t>
      </w:r>
    </w:p>
    <w:p w:rsidR="008D187C" w:rsidRDefault="008D187C">
      <w:pPr>
        <w:pStyle w:val="p3"/>
      </w:pPr>
    </w:p>
    <w:p w:rsidR="008D187C" w:rsidRDefault="008D187C">
      <w:pPr>
        <w:pStyle w:val="p2"/>
      </w:pPr>
      <w:r>
        <w:rPr>
          <w:rStyle w:val="s4"/>
        </w:rPr>
        <w:t> </w:t>
      </w:r>
    </w:p>
    <w:p w:rsidR="008D187C" w:rsidRDefault="008D187C">
      <w:pPr>
        <w:pStyle w:val="p2"/>
      </w:pPr>
      <w:r>
        <w:rPr>
          <w:rStyle w:val="s4"/>
        </w:rPr>
        <w:t>Срок рассмотрения документов:</w:t>
      </w:r>
      <w:r>
        <w:rPr>
          <w:rStyle w:val="s2"/>
        </w:rPr>
        <w:t xml:space="preserve"> до 10 рабочих дней</w:t>
      </w:r>
    </w:p>
    <w:p w:rsidR="008D187C" w:rsidRDefault="008D187C">
      <w:pPr>
        <w:pStyle w:val="p2"/>
      </w:pPr>
      <w:r>
        <w:rPr>
          <w:rStyle w:val="s4"/>
        </w:rPr>
        <w:t>Стоимость:</w:t>
      </w:r>
      <w:r>
        <w:rPr>
          <w:rStyle w:val="s2"/>
        </w:rPr>
        <w:t xml:space="preserve"> </w:t>
      </w:r>
      <w:proofErr w:type="spellStart"/>
      <w:r>
        <w:rPr>
          <w:rStyle w:val="s2"/>
        </w:rPr>
        <w:t>экивалент</w:t>
      </w:r>
      <w:proofErr w:type="spellEnd"/>
      <w:r>
        <w:rPr>
          <w:rStyle w:val="s2"/>
        </w:rPr>
        <w:t xml:space="preserve"> 36$ USD в рублях</w:t>
      </w:r>
    </w:p>
    <w:p w:rsidR="008D187C" w:rsidRDefault="008D187C">
      <w:pPr>
        <w:pStyle w:val="p2"/>
      </w:pPr>
      <w:r>
        <w:rPr>
          <w:rStyle w:val="s2"/>
        </w:rPr>
        <w:t>Сервисный сбор:2000</w:t>
      </w:r>
    </w:p>
    <w:p w:rsidR="008D187C" w:rsidRDefault="008D187C">
      <w:pPr>
        <w:pStyle w:val="p2"/>
      </w:pPr>
      <w:r>
        <w:rPr>
          <w:rStyle w:val="s4"/>
        </w:rPr>
        <w:t>Необходимые документы:</w:t>
      </w:r>
    </w:p>
    <w:p w:rsidR="008D187C" w:rsidRDefault="008D187C"/>
    <w:sectPr w:rsidR="008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7C"/>
    <w:rsid w:val="008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4B8B76-423C-7E48-B758-05CE894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D187C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8D187C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8D187C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8D187C"/>
    <w:pPr>
      <w:ind w:left="540"/>
    </w:pPr>
    <w:rPr>
      <w:rFonts w:ascii=".AppleSystemUIFont" w:hAnsi=".AppleSystemUIFont" w:cs="Times New Roman"/>
      <w:sz w:val="26"/>
      <w:szCs w:val="26"/>
    </w:rPr>
  </w:style>
  <w:style w:type="paragraph" w:customStyle="1" w:styleId="p5">
    <w:name w:val="p5"/>
    <w:basedOn w:val="a"/>
    <w:rsid w:val="008D187C"/>
    <w:pPr>
      <w:ind w:left="108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D187C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8D187C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8D187C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s4">
    <w:name w:val="s4"/>
    <w:basedOn w:val="a0"/>
    <w:rsid w:val="008D187C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8D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bamex.sre.gob.mx/rusia/images/Consulares/visam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2021-06-07T09:22:00Z</dcterms:created>
  <dcterms:modified xsi:type="dcterms:W3CDTF">2021-06-07T09:22:00Z</dcterms:modified>
</cp:coreProperties>
</file>