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6511" w:rsidRPr="00D06511" w:rsidRDefault="00D06511" w:rsidP="00D06511">
      <w:pPr>
        <w:spacing w:after="45"/>
        <w:rPr>
          <w:rFonts w:ascii=".AppleSystemUIFont" w:hAnsi=".AppleSystemUIFont" w:cs="Times New Roman"/>
          <w:sz w:val="42"/>
          <w:szCs w:val="42"/>
        </w:rPr>
      </w:pPr>
      <w:r w:rsidRPr="00D06511">
        <w:rPr>
          <w:rFonts w:ascii=".SFUI-Bold" w:hAnsi=".SFUI-Bold" w:cs="Times New Roman"/>
          <w:b/>
          <w:bCs/>
          <w:sz w:val="42"/>
          <w:szCs w:val="42"/>
        </w:rPr>
        <w:t>Дания</w:t>
      </w:r>
    </w:p>
    <w:p w:rsidR="00D06511" w:rsidRPr="00D06511" w:rsidRDefault="00D06511" w:rsidP="00D06511">
      <w:pPr>
        <w:rPr>
          <w:rFonts w:ascii=".AppleSystemUIFont" w:hAnsi=".AppleSystemUIFont" w:cs="Times New Roman"/>
          <w:sz w:val="26"/>
          <w:szCs w:val="26"/>
        </w:rPr>
      </w:pPr>
      <w:r w:rsidRPr="00D06511">
        <w:rPr>
          <w:rFonts w:ascii=".SFUI-Regular" w:hAnsi=".SFUI-Regular" w:cs="Times New Roman"/>
          <w:sz w:val="26"/>
          <w:szCs w:val="26"/>
        </w:rPr>
        <w:t>Деловая виза</w:t>
      </w:r>
    </w:p>
    <w:p w:rsidR="00D06511" w:rsidRPr="00D06511" w:rsidRDefault="00D06511" w:rsidP="00D06511">
      <w:pPr>
        <w:rPr>
          <w:rFonts w:ascii=".AppleSystemUIFont" w:hAnsi=".AppleSystemUIFont" w:cs="Times New Roman"/>
          <w:sz w:val="26"/>
          <w:szCs w:val="26"/>
        </w:rPr>
      </w:pPr>
    </w:p>
    <w:p w:rsidR="00D06511" w:rsidRPr="00D06511" w:rsidRDefault="00D06511" w:rsidP="00D06511">
      <w:pPr>
        <w:rPr>
          <w:rFonts w:ascii=".AppleSystemUIFont" w:hAnsi=".AppleSystemUIFont" w:cs="Times New Roman"/>
          <w:sz w:val="26"/>
          <w:szCs w:val="26"/>
        </w:rPr>
      </w:pPr>
      <w:r w:rsidRPr="00D06511">
        <w:rPr>
          <w:rFonts w:ascii=".SFUI-Semibold" w:hAnsi=".SFUI-Semibold" w:cs="Times New Roman"/>
          <w:b/>
          <w:bCs/>
          <w:sz w:val="26"/>
          <w:szCs w:val="26"/>
        </w:rPr>
        <w:t>Список необходимых документов </w:t>
      </w:r>
    </w:p>
    <w:p w:rsidR="00D06511" w:rsidRPr="00D06511" w:rsidRDefault="00D06511" w:rsidP="00D06511">
      <w:pPr>
        <w:rPr>
          <w:rFonts w:ascii=".AppleSystemUIFont" w:hAnsi=".AppleSystemUIFont" w:cs="Times New Roman"/>
          <w:sz w:val="26"/>
          <w:szCs w:val="26"/>
        </w:rPr>
      </w:pPr>
    </w:p>
    <w:p w:rsidR="00D06511" w:rsidRPr="00D06511" w:rsidRDefault="00D06511" w:rsidP="00D06511">
      <w:pPr>
        <w:rPr>
          <w:rFonts w:ascii=".AppleSystemUIFont" w:hAnsi=".AppleSystemUIFont" w:cs="Times New Roman"/>
          <w:sz w:val="26"/>
          <w:szCs w:val="26"/>
        </w:rPr>
      </w:pPr>
      <w:r w:rsidRPr="00D06511">
        <w:rPr>
          <w:rFonts w:ascii=".SFUI-Regular" w:hAnsi=".SFUI-Regular" w:cs="Times New Roman"/>
          <w:sz w:val="26"/>
          <w:szCs w:val="26"/>
        </w:rPr>
        <w:t>Данный список поможет Вам подготовить необходимый пакет документов для подачи на датскую визу. Посольство может запросить дополнительную документацию и информацию в случае, если это потребуется для рассмотрения дела.</w:t>
      </w:r>
    </w:p>
    <w:p w:rsidR="00D06511" w:rsidRPr="00D06511" w:rsidRDefault="00D06511" w:rsidP="00D06511">
      <w:pPr>
        <w:rPr>
          <w:rFonts w:ascii=".AppleSystemUIFont" w:hAnsi=".AppleSystemUIFont" w:cs="Times New Roman"/>
          <w:sz w:val="26"/>
          <w:szCs w:val="26"/>
        </w:rPr>
      </w:pPr>
      <w:r w:rsidRPr="00D06511">
        <w:rPr>
          <w:rFonts w:ascii=".SFUI-Regular" w:hAnsi=".SFUI-Regular" w:cs="Times New Roman"/>
          <w:sz w:val="26"/>
          <w:szCs w:val="26"/>
        </w:rPr>
        <w:t>Особое внимание! Все копии документов должны быть предоставлены в цветном варианте.</w:t>
      </w:r>
    </w:p>
    <w:p w:rsidR="00D06511" w:rsidRPr="00D06511" w:rsidRDefault="00D06511" w:rsidP="00D06511">
      <w:pPr>
        <w:rPr>
          <w:rFonts w:ascii=".AppleSystemUIFont" w:hAnsi=".AppleSystemUIFont" w:cs="Times New Roman"/>
          <w:sz w:val="26"/>
          <w:szCs w:val="26"/>
        </w:rPr>
      </w:pPr>
      <w:r w:rsidRPr="00D06511">
        <w:rPr>
          <w:rFonts w:ascii=".SFUI-Regular" w:hAnsi=".SFUI-Regular" w:cs="Times New Roman"/>
          <w:sz w:val="26"/>
          <w:szCs w:val="26"/>
        </w:rPr>
        <w:t>Ко всем цветным копиям должны прилагаться оригиналы данных документов</w:t>
      </w:r>
    </w:p>
    <w:p w:rsidR="00D06511" w:rsidRPr="00D06511" w:rsidRDefault="00D06511" w:rsidP="00D06511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 xml:space="preserve">Письмо-подтверждение, распечатанное и подписанное после заполнения заявления на визу на портале </w:t>
      </w:r>
      <w:hyperlink r:id="rId5" w:history="1">
        <w:r w:rsidRPr="00D06511">
          <w:rPr>
            <w:rFonts w:ascii=".SFUI-Regular" w:eastAsia="Times New Roman" w:hAnsi=".SFUI-Regular" w:cs="Times New Roman"/>
            <w:color w:val="0000FF"/>
            <w:sz w:val="26"/>
            <w:szCs w:val="26"/>
            <w:u w:val="single"/>
          </w:rPr>
          <w:t>https://applyvisa.um.dk/</w:t>
        </w:r>
      </w:hyperlink>
      <w:r w:rsidRPr="00D06511">
        <w:rPr>
          <w:rFonts w:ascii=".SFUI-Regular" w:eastAsia="Times New Roman" w:hAnsi=".SFUI-Regular" w:cs="Times New Roman"/>
          <w:sz w:val="26"/>
          <w:szCs w:val="26"/>
        </w:rPr>
        <w:t xml:space="preserve">. Для несовершеннолетних: письмо-подтверждение с портала </w:t>
      </w:r>
      <w:hyperlink r:id="rId6" w:history="1">
        <w:r w:rsidRPr="00D06511">
          <w:rPr>
            <w:rFonts w:ascii=".SFUI-Regular" w:eastAsia="Times New Roman" w:hAnsi=".SFUI-Regular" w:cs="Times New Roman"/>
            <w:color w:val="0000FF"/>
            <w:sz w:val="26"/>
            <w:szCs w:val="26"/>
            <w:u w:val="single"/>
          </w:rPr>
          <w:t>https://applyvisa.um.dk/</w:t>
        </w:r>
      </w:hyperlink>
      <w:r w:rsidRPr="00D06511">
        <w:rPr>
          <w:rFonts w:ascii=".SFUI-Regular" w:eastAsia="Times New Roman" w:hAnsi=".SFUI-Regular" w:cs="Times New Roman"/>
          <w:sz w:val="26"/>
          <w:szCs w:val="26"/>
        </w:rPr>
        <w:t>, подписанное одним из родителей или официальным опекуном.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 xml:space="preserve">Если у Вас не получается заполнить форму на портале </w:t>
      </w:r>
      <w:hyperlink r:id="rId7" w:history="1">
        <w:r w:rsidRPr="00D06511">
          <w:rPr>
            <w:rFonts w:ascii=".SFUI-Regular" w:eastAsia="Times New Roman" w:hAnsi=".SFUI-Regular" w:cs="Times New Roman"/>
            <w:color w:val="0000FF"/>
            <w:sz w:val="26"/>
            <w:szCs w:val="26"/>
            <w:u w:val="single"/>
          </w:rPr>
          <w:t>https://applyvisa.um.dk/</w:t>
        </w:r>
      </w:hyperlink>
      <w:r w:rsidRPr="00D06511">
        <w:rPr>
          <w:rFonts w:ascii=".SFUI-Regular" w:eastAsia="Times New Roman" w:hAnsi=".SFUI-Regular" w:cs="Times New Roman"/>
          <w:sz w:val="26"/>
          <w:szCs w:val="26"/>
        </w:rPr>
        <w:t xml:space="preserve"> самостоятельно, наши специалисты могут сделать это за Вас.</w:t>
      </w:r>
    </w:p>
    <w:p w:rsidR="00D06511" w:rsidRPr="00D06511" w:rsidRDefault="00D06511" w:rsidP="00D06511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Действующий заграничный паспорт, действительный как минимум 3 месяца после истечения срока действия визы, содержащий как минимум 2 чистые страницы и выданный не позже 10 лет назад. Дополнительно:</w:t>
      </w:r>
    </w:p>
    <w:p w:rsidR="00D06511" w:rsidRPr="00D06511" w:rsidRDefault="00D06511" w:rsidP="00D06511">
      <w:pPr>
        <w:numPr>
          <w:ilvl w:val="1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Если применимо: другой действующий и/или аннулированные заграничные паспорта</w:t>
      </w:r>
    </w:p>
    <w:p w:rsidR="00D06511" w:rsidRPr="00D06511" w:rsidRDefault="00D06511" w:rsidP="00D06511">
      <w:pPr>
        <w:numPr>
          <w:ilvl w:val="1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</w:p>
    <w:p w:rsidR="00D06511" w:rsidRPr="00D06511" w:rsidRDefault="00D06511" w:rsidP="00D06511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Одно цветное фото, 3,5 х 4,5 см, на светлом фоне. Изображение на фотографии должно быть похоже на заявителя. Фотографии должны соответствовать требованиям Международной Организации Гражданской Авиации (ICAO).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>Принимая во внимание действующие требования к фотографиям для заявлений на визу, мы рекомендуем вам пользоваться фотоуслугами, предоставляемыми в визовом центре. Это обеспечит уверенность в том, что вы действительно предоставили фото, соответствующее требованиям Посольства. Вы сможете получить готовые фотографии в течение 45 секунд.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>Стоимость услуги – 360 рублей за 6 фотографий.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>Данная услуга может быть заказана непосредственно в визовом центре.»</w:t>
      </w:r>
    </w:p>
    <w:p w:rsidR="00D06511" w:rsidRPr="00D06511" w:rsidRDefault="00D06511" w:rsidP="00D06511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Визовый сбор в соответствии с категориями, указанными в соглашениях об упрощение визового режима с Россией и Визовому кодексу.</w:t>
      </w:r>
    </w:p>
    <w:p w:rsidR="00D06511" w:rsidRPr="00D06511" w:rsidRDefault="00D06511" w:rsidP="00D06511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 xml:space="preserve">Медицинская страховка, охватывающая весь период пребывания, действительная для всех стран Европейского союза и покрывающая все расходы, которые могут возникнуть в связи с репатриацией по </w:t>
      </w:r>
      <w:r w:rsidRPr="00D06511">
        <w:rPr>
          <w:rFonts w:ascii=".SFUI-Regular" w:eastAsia="Times New Roman" w:hAnsi=".SFUI-Regular" w:cs="Times New Roman"/>
          <w:sz w:val="26"/>
          <w:szCs w:val="26"/>
        </w:rPr>
        <w:lastRenderedPageBreak/>
        <w:t>медицинским причинам, срочной медицинской помощью, экстренной госпитализацией или смертью во время пребывания. Сумма минимального покрытия должна составлять 30 000 евро. *Страховой полис не должен исключать медицинскую помощь в случае заболевания COVID-19.*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 xml:space="preserve">Обратите внимание, в нашем визовом центре представлена </w:t>
      </w:r>
      <w:hyperlink r:id="rId8" w:history="1">
        <w:r w:rsidRPr="00D06511">
          <w:rPr>
            <w:rFonts w:ascii=".SFUI-Regular" w:eastAsia="Times New Roman" w:hAnsi=".SFUI-Regular" w:cs="Times New Roman"/>
            <w:color w:val="0000FF"/>
            <w:sz w:val="26"/>
            <w:szCs w:val="26"/>
            <w:u w:val="single"/>
          </w:rPr>
          <w:t>услуга страхования</w:t>
        </w:r>
      </w:hyperlink>
      <w:r w:rsidRPr="00D06511">
        <w:rPr>
          <w:rFonts w:ascii=".SFUI-Regular" w:eastAsia="Times New Roman" w:hAnsi=".SFUI-Regular" w:cs="Times New Roman"/>
          <w:sz w:val="26"/>
          <w:szCs w:val="26"/>
        </w:rPr>
        <w:t>.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 xml:space="preserve">Вы можете приобрести электронный страховой полис для получения визы онлайн </w:t>
      </w:r>
      <w:hyperlink r:id="rId9" w:history="1">
        <w:r w:rsidRPr="00D06511">
          <w:rPr>
            <w:rFonts w:ascii=".SFUI-Regular" w:eastAsia="Times New Roman" w:hAnsi=".SFUI-Regular" w:cs="Times New Roman"/>
            <w:color w:val="0000FF"/>
            <w:sz w:val="26"/>
            <w:szCs w:val="26"/>
            <w:u w:val="single"/>
          </w:rPr>
          <w:t>здесь</w:t>
        </w:r>
      </w:hyperlink>
      <w:r w:rsidRPr="00D06511">
        <w:rPr>
          <w:rFonts w:ascii=".SFUI-Regular" w:eastAsia="Times New Roman" w:hAnsi=".SFUI-Regular" w:cs="Times New Roman"/>
          <w:sz w:val="26"/>
          <w:szCs w:val="26"/>
        </w:rPr>
        <w:br/>
        <w:t>* Забронированные авиабилеты (или билеты на другой вид транспорта)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>* Лица, путешествующие по цели поездки "бизнес", должны предоставить документы (приглашение), где будет указана информация о времени и месте проведения встречи, и по какой причине её невозможно отложить или провести в онлайн-формате, а также данные контактного лица.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>*ВНИМАНИЕ* : отрицательный тест на коронавирусную инфекцию должен быть сделан не позднее 72-х часов до отправления, для возможности его представления на пограничном контроле. В Посольство результаты тестирования предоставлять не нужно.</w:t>
      </w:r>
    </w:p>
    <w:p w:rsidR="00D06511" w:rsidRPr="00D06511" w:rsidRDefault="00D06511" w:rsidP="00D06511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 xml:space="preserve">Цветные копии всех страниц гражданского паспорта (для лиц старше 14 лет) 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>Обращаем Ваше внимание, что на подаче документов Вам потребуется предъявить его оригинал</w:t>
      </w:r>
    </w:p>
    <w:p w:rsidR="00D06511" w:rsidRPr="00D06511" w:rsidRDefault="00D06511" w:rsidP="00D06511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Для несовершеннолетних:</w:t>
      </w:r>
    </w:p>
    <w:p w:rsidR="00D06511" w:rsidRPr="00D06511" w:rsidRDefault="00D06511" w:rsidP="00D06511">
      <w:pPr>
        <w:numPr>
          <w:ilvl w:val="1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Оригинал и цветная копия свидетельства о рождении.</w:t>
      </w:r>
    </w:p>
    <w:p w:rsidR="00D06511" w:rsidRPr="00D06511" w:rsidRDefault="00D06511" w:rsidP="00D06511">
      <w:pPr>
        <w:numPr>
          <w:ilvl w:val="1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Нотариальное согласие родителей или законных опекунов необходимо в случаях, когда несовершеннолетний отправляется в поездку один или в сопровождении только одного родителя. Если один из родителей владеет исключительным родительским правом (т.е. когда другой родитель болен или заключен под стражу), требуется свидетельство о смерти или судебное постановление.</w:t>
      </w:r>
    </w:p>
    <w:p w:rsidR="00D06511" w:rsidRPr="00D06511" w:rsidRDefault="00D06511" w:rsidP="00D06511">
      <w:pPr>
        <w:numPr>
          <w:ilvl w:val="1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Цветная копия действующей Шенгенской визы родителя (родителей), путешествующего (-их) с несовершеннолетним, для которого виза не запрашивалась одновременно с родителем (родителями).</w:t>
      </w:r>
    </w:p>
    <w:p w:rsidR="00D06511" w:rsidRPr="00D06511" w:rsidRDefault="00D06511" w:rsidP="00D06511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В случае если заявитель имеет гражданство третьей страны:</w:t>
      </w:r>
    </w:p>
    <w:p w:rsidR="00D06511" w:rsidRPr="00D06511" w:rsidRDefault="00D06511" w:rsidP="00D06511">
      <w:pPr>
        <w:numPr>
          <w:ilvl w:val="1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Подтверждение легального проживания в РФ в соответствии с федеральным законодательством (например, разрешение на проживание, долгосрочная виза или регистрация ФМС), действительное в течение минимум трех месяцев после планируемого возвращения из Шенгена, или документ, подтверждающий тот факт, что заявитель подал документы для возобновления подтверждения легального проживания.</w:t>
      </w:r>
    </w:p>
    <w:p w:rsidR="00D06511" w:rsidRPr="00D06511" w:rsidRDefault="00D06511" w:rsidP="00D06511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 xml:space="preserve">Если документы не подаются заявителем лично, заявитель должен оформить нотариально заверенную доверенность на лицо, подающее документы. Также для получения паспортов третьими лицами </w:t>
      </w:r>
      <w:r w:rsidRPr="00D06511">
        <w:rPr>
          <w:rFonts w:ascii=".SFUI-Regular" w:eastAsia="Times New Roman" w:hAnsi=".SFUI-Regular" w:cs="Times New Roman"/>
          <w:sz w:val="26"/>
          <w:szCs w:val="26"/>
        </w:rPr>
        <w:lastRenderedPageBreak/>
        <w:t>необходимо предъявить нотариально заверенную доверенность от заявителя.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>Близким родственникам достаточно предъявить документы, подтверждающие родство. На аккредитованные агентства и на компании, попадающие под категорию Red Carpet, данное требование не распространяется.</w:t>
      </w:r>
    </w:p>
    <w:p w:rsidR="00D06511" w:rsidRPr="00D06511" w:rsidRDefault="00D06511" w:rsidP="00D06511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hyperlink r:id="rId10" w:history="1">
        <w:r w:rsidRPr="00D06511">
          <w:rPr>
            <w:rFonts w:ascii=".SFUI-Regular" w:eastAsia="Times New Roman" w:hAnsi=".SFUI-Regular" w:cs="Times New Roman"/>
            <w:color w:val="0000FF"/>
            <w:sz w:val="26"/>
            <w:szCs w:val="26"/>
            <w:u w:val="single"/>
          </w:rPr>
          <w:t>«Согласие на обработку персональных данных»</w:t>
        </w:r>
      </w:hyperlink>
    </w:p>
    <w:p w:rsidR="00D06511" w:rsidRPr="00D06511" w:rsidRDefault="00D06511" w:rsidP="00D06511">
      <w:pPr>
        <w:rPr>
          <w:rFonts w:ascii=".AppleSystemUIFont" w:hAnsi=".AppleSystemUIFont" w:cs="Times New Roman"/>
          <w:sz w:val="26"/>
          <w:szCs w:val="26"/>
        </w:rPr>
      </w:pPr>
      <w:r w:rsidRPr="00D06511">
        <w:rPr>
          <w:rFonts w:ascii=".SFUI-Regular" w:hAnsi=".SFUI-Regular" w:cs="Times New Roman"/>
          <w:sz w:val="26"/>
          <w:szCs w:val="26"/>
        </w:rPr>
        <w:t>НЕОБХОДИМЫЕ ДОКУМЕНТЫ ПО КАТЕГОРИИ ПОЕЗДКИ</w:t>
      </w:r>
    </w:p>
    <w:p w:rsidR="00D06511" w:rsidRPr="00D06511" w:rsidRDefault="00D06511" w:rsidP="00D06511">
      <w:pPr>
        <w:rPr>
          <w:rFonts w:ascii=".AppleSystemUIFont" w:hAnsi=".AppleSystemUIFont" w:cs="Times New Roman"/>
          <w:sz w:val="26"/>
          <w:szCs w:val="26"/>
        </w:rPr>
      </w:pPr>
      <w:r w:rsidRPr="00D06511">
        <w:rPr>
          <w:rFonts w:ascii=".SFUI-Regular" w:hAnsi=".SFUI-Regular" w:cs="Times New Roman"/>
          <w:sz w:val="26"/>
          <w:szCs w:val="26"/>
        </w:rPr>
        <w:t>Члены официальных делегаций</w:t>
      </w:r>
    </w:p>
    <w:p w:rsidR="00D06511" w:rsidRPr="00D06511" w:rsidRDefault="00D06511" w:rsidP="00D06511">
      <w:pPr>
        <w:rPr>
          <w:rFonts w:ascii=".AppleSystemUIFont" w:hAnsi=".AppleSystemUIFont" w:cs="Times New Roman"/>
          <w:sz w:val="26"/>
          <w:szCs w:val="26"/>
        </w:rPr>
      </w:pPr>
    </w:p>
    <w:p w:rsidR="00D06511" w:rsidRPr="00D06511" w:rsidRDefault="00D06511" w:rsidP="00D06511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Письмо (например, вербальная нота), выданное компетентным органом РФ (например, Министерством иностранных дел), подтверждающее, что заявитель является членом делегаци, отправляющейся в страну-член Шенгенской зоны.</w:t>
      </w:r>
    </w:p>
    <w:p w:rsidR="00D06511" w:rsidRPr="00D06511" w:rsidRDefault="00D06511" w:rsidP="00D06511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Цветная копия официального приглашения.</w:t>
      </w:r>
    </w:p>
    <w:p w:rsidR="00D06511" w:rsidRPr="00D06511" w:rsidRDefault="00D06511" w:rsidP="00D06511">
      <w:pPr>
        <w:rPr>
          <w:rFonts w:ascii=".AppleSystemUIFont" w:hAnsi=".AppleSystemUIFont" w:cs="Times New Roman"/>
          <w:sz w:val="26"/>
          <w:szCs w:val="26"/>
        </w:rPr>
      </w:pPr>
      <w:r w:rsidRPr="00D06511">
        <w:rPr>
          <w:rFonts w:ascii=".SFUI-Regular" w:hAnsi=".SFUI-Regular" w:cs="Times New Roman"/>
          <w:sz w:val="26"/>
          <w:szCs w:val="26"/>
        </w:rPr>
        <w:t>Работники, отправляющиеся в деловые поездки</w:t>
      </w:r>
    </w:p>
    <w:p w:rsidR="00D06511" w:rsidRPr="00D06511" w:rsidRDefault="00D06511" w:rsidP="00D06511">
      <w:pPr>
        <w:rPr>
          <w:rFonts w:ascii=".AppleSystemUIFont" w:hAnsi=".AppleSystemUIFont" w:cs="Times New Roman"/>
          <w:sz w:val="26"/>
          <w:szCs w:val="26"/>
        </w:rPr>
      </w:pPr>
    </w:p>
    <w:p w:rsidR="00D06511" w:rsidRPr="00D06511" w:rsidRDefault="00D06511" w:rsidP="00D06511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Письменный запрос от принимающей компании или организации, офиса или отделения, государственного или местного органа Российской Федерации и страны-члена или оргкомитетов торговых и промышленных выставок, конференций и симпозиумов на участие во встречах, конференциях или мероприятиях, связанных с торговлей, промышленностью или работой.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>Необходимо указать следующее: 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Информация о принимающей стороне;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Информация о том, кого приглашают;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Цель поездки;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Сроки поездки (период пребывания, количество дней);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Информация о финансовой стороне поездки (кто оплачивает расходы);</w:t>
      </w:r>
    </w:p>
    <w:p w:rsidR="00D06511" w:rsidRPr="00D06511" w:rsidRDefault="00D06511" w:rsidP="00D06511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Если данный запрос в письменной форме не может быть получен - другое подтверждение цели поездки (например, информация об участии в конференции, входной билет на торговую ярмарку, деловая переписка, программа деловой поездки ).</w:t>
      </w:r>
    </w:p>
    <w:p w:rsidR="00D06511" w:rsidRPr="00D06511" w:rsidRDefault="00D06511" w:rsidP="00D06511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В случае, если это не было в должной мере продемонстрировано в письменном запросе, подтверждение наличия работы, например: Подтверждение занятости от работодателя заявителя (Справка с работы) с указанием реквизитов компании, печатью и подписью ответственного лиц. Подтверждение занятости должно содержать следующую информацию: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дата найма;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должность.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оклад</w:t>
      </w:r>
    </w:p>
    <w:p w:rsidR="00D06511" w:rsidRPr="00D06511" w:rsidRDefault="00D06511" w:rsidP="00D06511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Если принимающая сторона не несет финансовую ответственность за все расходы, относящиеся к поездке, необходимо предоставить следующее: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lastRenderedPageBreak/>
        <w:t>Спонсорское письмо/ письмо о финансовой поддержке от отправляющей стороны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>или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Справка из банка/выписка с кредитной карты c историей операций за последние три месяца, подтверждающая наличие у заявителя средств из расчета 70 евро/день (50 евро/день в случае проживания в хостеле или другом бюджетном средстве размещения)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>или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иное подтверждение финансовой состоятельности.</w:t>
      </w:r>
    </w:p>
    <w:p w:rsidR="00D06511" w:rsidRPr="00D06511" w:rsidRDefault="00D06511" w:rsidP="00D06511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Лица, занимающиеся индивидуальной трудовой и предпринимательской деятельностью</w:t>
      </w:r>
    </w:p>
    <w:p w:rsidR="00D06511" w:rsidRPr="00D06511" w:rsidRDefault="00D06511" w:rsidP="00D06511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Письменный запрос от принимающей компании или организации, офиса или филиала, государственного или местного органа Российской Федерации и страны-члена или оргкомитетов торговых и промышленных выставок, конференций и симпозиумов на участие во встречах, конференциях или мероприятиях, связанных с торговлей, промышленностью или работой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Информация о принимающей стороне;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Информация о том, кого приглашают;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Цель поездки;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Сроки поездки (период пребывания, количество дней);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Информация о финансовой поддержке заяви еля (кто несет ответственность за все расходы на период поездки);</w:t>
      </w:r>
    </w:p>
    <w:p w:rsidR="00D06511" w:rsidRPr="00D06511" w:rsidRDefault="00D06511" w:rsidP="00D06511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Если данный запрос в письменной форме не может быть получен - другое подтверждение цели поездки (например, информация об участии в конференции, входной билет на торговую ярмарку, деловая переписка, программа деловой поездки).</w:t>
      </w:r>
    </w:p>
    <w:p w:rsidR="00D06511" w:rsidRPr="00D06511" w:rsidRDefault="00D06511" w:rsidP="00D06511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Подтверждение экономической деятельности (например, форма 2НДФЛ или 3НДФЛ, выписка из торгового/налогового реестра или свидетельство об индивидуальном предпринимательстве) или баланс счета (счетов) минимум за три предыдущих месяца.</w:t>
      </w:r>
    </w:p>
    <w:p w:rsidR="00D06511" w:rsidRPr="00D06511" w:rsidRDefault="00D06511" w:rsidP="00D06511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Если принимающая сторона не несет финансовую ответственность за все расходы, относящиеся к поездке, необходимо предоставить следующее: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Спонсорское письмо/ письмо о финансовой поддержке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>или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Справка из банка/выписка с кредитной карты, подтверждающая наличие у заявителя средств из расчета 70 евро/ день (50 евро/день в случае проживания хостеле или другом бюджетном средстве размещения)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>или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иное подтверждение финансовой состоятельности.</w:t>
      </w:r>
    </w:p>
    <w:p w:rsidR="00D06511" w:rsidRPr="00D06511" w:rsidRDefault="00D06511" w:rsidP="00D06511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Участники конференций/конгрессов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 xml:space="preserve">Приглашение или письменный запрос от принимающей стороны, организации, от принимающей компании или организации, офиса или отделения, государственного или местного органа </w:t>
      </w:r>
      <w:r w:rsidRPr="00D06511">
        <w:rPr>
          <w:rFonts w:ascii=".SFUI-Regular" w:eastAsia="Times New Roman" w:hAnsi=".SFUI-Regular" w:cs="Times New Roman"/>
          <w:sz w:val="26"/>
          <w:szCs w:val="26"/>
        </w:rPr>
        <w:lastRenderedPageBreak/>
        <w:t xml:space="preserve">Российской Федерации и страны-члена или оргкомитетов торговых и промышленных выставок, конференций и симпозиумов на участие во встречах, конференциях. 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>Необходимо указать следующее:</w:t>
      </w:r>
    </w:p>
    <w:p w:rsidR="00D06511" w:rsidRPr="00D06511" w:rsidRDefault="00D06511" w:rsidP="00D06511">
      <w:pPr>
        <w:numPr>
          <w:ilvl w:val="2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Информация о принимающей стороне;</w:t>
      </w:r>
    </w:p>
    <w:p w:rsidR="00D06511" w:rsidRPr="00D06511" w:rsidRDefault="00D06511" w:rsidP="00D06511">
      <w:pPr>
        <w:numPr>
          <w:ilvl w:val="2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Информация о том, кого приглашают;</w:t>
      </w:r>
    </w:p>
    <w:p w:rsidR="00D06511" w:rsidRPr="00D06511" w:rsidRDefault="00D06511" w:rsidP="00D06511">
      <w:pPr>
        <w:numPr>
          <w:ilvl w:val="2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Цель поездки;</w:t>
      </w:r>
    </w:p>
    <w:p w:rsidR="00D06511" w:rsidRPr="00D06511" w:rsidRDefault="00D06511" w:rsidP="00D06511">
      <w:pPr>
        <w:numPr>
          <w:ilvl w:val="2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Сроки поездки (период пребывания, количество дней);</w:t>
      </w:r>
    </w:p>
    <w:p w:rsidR="00D06511" w:rsidRPr="00D06511" w:rsidRDefault="00D06511" w:rsidP="00D06511">
      <w:pPr>
        <w:numPr>
          <w:ilvl w:val="2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Информация о финансовой стороне поездки (кто оплачивает расходы).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Если данный запрос в письменной форме не может быть получен - другое подтверждение цели поездки, например:</w:t>
      </w:r>
    </w:p>
    <w:p w:rsidR="00D06511" w:rsidRPr="00D06511" w:rsidRDefault="00D06511" w:rsidP="00D06511">
      <w:pPr>
        <w:numPr>
          <w:ilvl w:val="2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подтверждение оплаты регистрации участия в Конференции/Конгрессе;</w:t>
      </w:r>
    </w:p>
    <w:p w:rsidR="00D06511" w:rsidRPr="00D06511" w:rsidRDefault="00D06511" w:rsidP="00D06511">
      <w:pPr>
        <w:numPr>
          <w:ilvl w:val="2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деловая переписка;</w:t>
      </w:r>
    </w:p>
    <w:p w:rsidR="00D06511" w:rsidRPr="00D06511" w:rsidRDefault="00D06511" w:rsidP="00D06511">
      <w:pPr>
        <w:numPr>
          <w:ilvl w:val="2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программа мероприятия.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Подтверждение занятости, в случае, если это не было в должной мере продемонстрировано в письменном запросе.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>Подтверждение работы: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>Для работников, отправляющихся в деловую поездку - подтверждение занятости от работодателя заявителя (Справка с работы) с указанием реквизитов компании, печатью и подписью ответственного лица. Подтверждение занятости должно содержать следующую информацию:</w:t>
      </w:r>
    </w:p>
    <w:p w:rsidR="00D06511" w:rsidRPr="00D06511" w:rsidRDefault="00D06511" w:rsidP="00D06511">
      <w:pPr>
        <w:numPr>
          <w:ilvl w:val="2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дата найма;</w:t>
      </w:r>
    </w:p>
    <w:p w:rsidR="00D06511" w:rsidRPr="00D06511" w:rsidRDefault="00D06511" w:rsidP="00D06511">
      <w:pPr>
        <w:numPr>
          <w:ilvl w:val="2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должность;</w:t>
      </w:r>
    </w:p>
    <w:p w:rsidR="00D06511" w:rsidRPr="00D06511" w:rsidRDefault="00D06511" w:rsidP="00D06511">
      <w:pPr>
        <w:numPr>
          <w:ilvl w:val="2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оклад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Для лиц, занимающихся индивидуальной трудовой и предпринимательской деятельностью - подтверждение экономической деятельности (например, форма 2НДФЛ или 3НДФЛ, выписка из торгового/налогового реестра или свидетельство об индивидуальном предпринимательстве) или баланс счета (счетов) минимум за три предыдущих месяца.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>Если заявитель студент или ученик старше 14 лет, необходимо представить справку из университета или школы, подтверждающую статус.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Если принимающая сторона не несет финансовую ответственность за все расходы, относящиеся к поездке, необходимо предоставить следующее:</w:t>
      </w:r>
    </w:p>
    <w:p w:rsidR="00D06511" w:rsidRPr="00D06511" w:rsidRDefault="00D06511" w:rsidP="00D06511">
      <w:pPr>
        <w:numPr>
          <w:ilvl w:val="2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Спонсорское письмо/ письмо о финансовой поддержке от отправляющей стороны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>или</w:t>
      </w:r>
    </w:p>
    <w:p w:rsidR="00D06511" w:rsidRPr="00D06511" w:rsidRDefault="00D06511" w:rsidP="00D06511">
      <w:pPr>
        <w:numPr>
          <w:ilvl w:val="2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 xml:space="preserve">Справка из банка/выписка с кредитной карты c историей операций за последние три месяца, подтверждающая наличие у заявителя средств из расчета 70 евро/день (50 евро/день в случае проживания в хостеле или другом </w:t>
      </w:r>
      <w:r w:rsidRPr="00D06511">
        <w:rPr>
          <w:rFonts w:ascii=".SFUI-Regular" w:eastAsia="Times New Roman" w:hAnsi=".SFUI-Regular" w:cs="Times New Roman"/>
          <w:sz w:val="26"/>
          <w:szCs w:val="26"/>
        </w:rPr>
        <w:lastRenderedPageBreak/>
        <w:t>бюджетном средстве размещения)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>или</w:t>
      </w:r>
    </w:p>
    <w:p w:rsidR="00D06511" w:rsidRPr="00D06511" w:rsidRDefault="00D06511" w:rsidP="00D06511">
      <w:pPr>
        <w:numPr>
          <w:ilvl w:val="2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иное подтверждение финансовой состоятельности.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Водители (международные грузовые и пассажирские перевозки)</w:t>
      </w:r>
    </w:p>
    <w:p w:rsidR="00D06511" w:rsidRPr="00D06511" w:rsidRDefault="00D06511" w:rsidP="00D06511">
      <w:pPr>
        <w:numPr>
          <w:ilvl w:val="2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Письменное приглашение из Дании или письменный запрос от Российской национальной ассоциации перевозчиков (АСМАП или РАС) или национальной ассоциации перевозчиков Дании.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>Необходимо указать следующее:</w:t>
      </w:r>
    </w:p>
    <w:p w:rsidR="00D06511" w:rsidRPr="00D06511" w:rsidRDefault="00D06511" w:rsidP="00D06511">
      <w:pPr>
        <w:numPr>
          <w:ilvl w:val="3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Информация о приглашающей или отправляющей компании или организации;</w:t>
      </w:r>
    </w:p>
    <w:p w:rsidR="00D06511" w:rsidRPr="00D06511" w:rsidRDefault="00D06511" w:rsidP="00D06511">
      <w:pPr>
        <w:numPr>
          <w:ilvl w:val="3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Информация о том, кого приглашают;</w:t>
      </w:r>
    </w:p>
    <w:p w:rsidR="00D06511" w:rsidRPr="00D06511" w:rsidRDefault="00D06511" w:rsidP="00D06511">
      <w:pPr>
        <w:numPr>
          <w:ilvl w:val="3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Информация о цели, продолжительности и частоте поездок;</w:t>
      </w:r>
    </w:p>
    <w:p w:rsidR="00D06511" w:rsidRPr="00D06511" w:rsidRDefault="00D06511" w:rsidP="00D06511">
      <w:pPr>
        <w:numPr>
          <w:ilvl w:val="3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Сроки поездки (период пребывания, количество дней);</w:t>
      </w:r>
    </w:p>
    <w:p w:rsidR="00D06511" w:rsidRPr="00D06511" w:rsidRDefault="00D06511" w:rsidP="00D06511">
      <w:pPr>
        <w:numPr>
          <w:ilvl w:val="3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Информация о финансовой стороне поездки (кто оплачивает расходы).</w:t>
      </w:r>
    </w:p>
    <w:p w:rsidR="00D06511" w:rsidRPr="00D06511" w:rsidRDefault="00D06511" w:rsidP="00D06511">
      <w:pPr>
        <w:numPr>
          <w:ilvl w:val="2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Цветная копия трудового договора или трудовой книжки, заверенная печатью компании-работодателя.</w:t>
      </w:r>
    </w:p>
    <w:p w:rsidR="00D06511" w:rsidRPr="00D06511" w:rsidRDefault="00D06511" w:rsidP="00D06511">
      <w:pPr>
        <w:numPr>
          <w:ilvl w:val="2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Международная лицензия перевозчика российской (белорусской) компании (копия, заверенная печатью компании-работодателя).</w:t>
      </w:r>
    </w:p>
    <w:p w:rsidR="00D06511" w:rsidRPr="00D06511" w:rsidRDefault="00D06511" w:rsidP="00D06511">
      <w:pPr>
        <w:numPr>
          <w:ilvl w:val="2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Оригинал и цветная копия предыдущего приложения к визе водителя грузовика, если таковое имеется.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Моряки (члены экипажа судна)</w:t>
      </w:r>
    </w:p>
    <w:p w:rsidR="00D06511" w:rsidRPr="00D06511" w:rsidRDefault="00D06511" w:rsidP="00D06511">
      <w:pPr>
        <w:numPr>
          <w:ilvl w:val="2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Цветная копия удостоверения личности моряка.</w:t>
      </w:r>
    </w:p>
    <w:p w:rsidR="00D06511" w:rsidRPr="00D06511" w:rsidRDefault="00D06511" w:rsidP="00D06511">
      <w:pPr>
        <w:numPr>
          <w:ilvl w:val="2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Цветная копия всех страниц мореходной книжки</w:t>
      </w:r>
    </w:p>
    <w:p w:rsidR="00D06511" w:rsidRPr="00D06511" w:rsidRDefault="00D06511" w:rsidP="00D06511">
      <w:pPr>
        <w:numPr>
          <w:ilvl w:val="2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Трудовой договор</w:t>
      </w:r>
    </w:p>
    <w:p w:rsidR="00D06511" w:rsidRPr="00D06511" w:rsidRDefault="00D06511" w:rsidP="00D06511">
      <w:pPr>
        <w:numPr>
          <w:ilvl w:val="2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Приглашение от судоходной компании Дании с указанием цели, продолжительности и частоты поездок.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>Необходимо указать следующее: </w:t>
      </w:r>
    </w:p>
    <w:p w:rsidR="00D06511" w:rsidRPr="00D06511" w:rsidRDefault="00D06511" w:rsidP="00D06511">
      <w:pPr>
        <w:numPr>
          <w:ilvl w:val="3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Информация о приглашающей компании или организации;</w:t>
      </w:r>
    </w:p>
    <w:p w:rsidR="00D06511" w:rsidRPr="00D06511" w:rsidRDefault="00D06511" w:rsidP="00D06511">
      <w:pPr>
        <w:numPr>
          <w:ilvl w:val="3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Информация о том, кого приглашают;</w:t>
      </w:r>
    </w:p>
    <w:p w:rsidR="00D06511" w:rsidRPr="00D06511" w:rsidRDefault="00D06511" w:rsidP="00D06511">
      <w:pPr>
        <w:numPr>
          <w:ilvl w:val="3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Информация о цели, продолжительности и частоте поездок;</w:t>
      </w:r>
    </w:p>
    <w:p w:rsidR="00D06511" w:rsidRPr="00D06511" w:rsidRDefault="00D06511" w:rsidP="00D06511">
      <w:pPr>
        <w:numPr>
          <w:ilvl w:val="3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Даты поездки (срок, количество дней);</w:t>
      </w:r>
    </w:p>
    <w:p w:rsidR="00D06511" w:rsidRPr="00D06511" w:rsidRDefault="00D06511" w:rsidP="00D06511">
      <w:pPr>
        <w:numPr>
          <w:ilvl w:val="3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Информация о финансовой стороне поездки (к о оплачивает расходы).</w:t>
      </w:r>
    </w:p>
    <w:p w:rsidR="00D06511" w:rsidRPr="00D06511" w:rsidRDefault="00D06511" w:rsidP="00D06511">
      <w:pPr>
        <w:numPr>
          <w:ilvl w:val="3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Трудовой договор.</w:t>
      </w:r>
    </w:p>
    <w:p w:rsidR="00D06511" w:rsidRPr="00D06511" w:rsidRDefault="00D06511" w:rsidP="00D06511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Журналисты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Сертификат или другой документ, выданный профессиональной организацией и подтверждающий, что данное лицо является квалифицированным журналистом.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Письмо от работодателя, подтверждающее, что цель поездки заключается в проведении журналистской работы.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lastRenderedPageBreak/>
        <w:t>Журналисты-фрилансеры:</w:t>
      </w:r>
    </w:p>
    <w:p w:rsidR="00D06511" w:rsidRPr="00D06511" w:rsidRDefault="00D06511" w:rsidP="00D06511">
      <w:pPr>
        <w:numPr>
          <w:ilvl w:val="2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Подтверждение осуществления журналистской деятельности(например, корреспондентское удостоверение или рабочий контакт)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>и</w:t>
      </w:r>
    </w:p>
    <w:p w:rsidR="00D06511" w:rsidRPr="00D06511" w:rsidRDefault="00D06511" w:rsidP="00D06511">
      <w:pPr>
        <w:numPr>
          <w:ilvl w:val="2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доказательство осуществления экономической деятельности/наличия финансовых средств (например, формы 2НДФЛ ли 3НДФЛ, выписка из торгового/налогового реестра, сертификат на осуществление индивидуальной предприниматель кой деятельности, баланс счета (счетов) минимум за три предыдущие месяца).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Информация о финансовой стороне поездки (спонсорское письмо/письмо о финансовых гарантиях от отправляющей стороны, выписка из банка/с кредитной карты, подтверждающая наличие с едств из расчета 70 евро/день (50 евро/день в случае проживания в хостеле или ином бюджетном средстве размещения) или иное доказательство финансовой состоятельности.</w:t>
      </w:r>
    </w:p>
    <w:p w:rsidR="00D06511" w:rsidRPr="00D06511" w:rsidRDefault="00D06511" w:rsidP="00D06511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 xml:space="preserve">Работники, откомандированные в Данию для выполнения кратковременных работ (если применимо при наличии Шенгенской визы) 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Письмо от работодателя и/или трудовой контракт.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Информация о финансовой стороне поездки (кто оплачивает расходы).</w:t>
      </w:r>
    </w:p>
    <w:p w:rsidR="00D06511" w:rsidRPr="00D06511" w:rsidRDefault="00D06511" w:rsidP="00D06511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Бригады ж/д поездов, рефрижераторов и локомотивов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Письменный запрос от компетентной российской железнодорожной компании (ОАО РЖД и его филиалы и ОАО «Рефсервис») или компетентной железнодорожно компании страны-члена с указанием цели, длительности и частоты поездок.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Подтверждение занятости или копия трудовой книжки.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Информация о финансовой стороне поездки.</w:t>
      </w:r>
    </w:p>
    <w:p w:rsidR="00D06511" w:rsidRPr="00D06511" w:rsidRDefault="00D06511" w:rsidP="00D06511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Участники официальных программ городов-побратимов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Письменный запрос от главы администрации/мэра города, в котором планируется проведение мероприятия в рамках программы городов-побратимов.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Письменный запрос от главы администрации/мэра города, направляю его делегацию, с подробными данными участников</w:t>
      </w:r>
    </w:p>
    <w:p w:rsidR="00D06511" w:rsidRPr="00D06511" w:rsidRDefault="00D06511" w:rsidP="00D06511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Экипажи самолетов (при необходимости получения визы)</w:t>
      </w:r>
    </w:p>
    <w:p w:rsidR="00D06511" w:rsidRPr="00D06511" w:rsidRDefault="00D06511" w:rsidP="00D06511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Письмо от компании – оператора.</w:t>
      </w:r>
    </w:p>
    <w:p w:rsidR="00D06511" w:rsidRPr="00D06511" w:rsidRDefault="00D06511" w:rsidP="00D06511">
      <w:pPr>
        <w:rPr>
          <w:rFonts w:ascii=".AppleSystemUIFont" w:hAnsi=".AppleSystemUIFont" w:cs="Times New Roman"/>
          <w:sz w:val="26"/>
          <w:szCs w:val="26"/>
        </w:rPr>
      </w:pPr>
    </w:p>
    <w:p w:rsidR="00D06511" w:rsidRPr="00D06511" w:rsidRDefault="00D06511" w:rsidP="00D06511">
      <w:pPr>
        <w:rPr>
          <w:rFonts w:ascii=".AppleSystemUIFont" w:hAnsi=".AppleSystemUIFont" w:cs="Times New Roman"/>
          <w:sz w:val="26"/>
          <w:szCs w:val="26"/>
        </w:rPr>
      </w:pPr>
      <w:r w:rsidRPr="00D06511">
        <w:rPr>
          <w:rFonts w:ascii=".SFUI-Semibold" w:hAnsi=".SFUI-Semibold" w:cs="Times New Roman"/>
          <w:b/>
          <w:bCs/>
          <w:sz w:val="26"/>
          <w:szCs w:val="26"/>
        </w:rPr>
        <w:t>Правила подачи документов</w:t>
      </w:r>
      <w:r w:rsidRPr="00D06511">
        <w:rPr>
          <w:rFonts w:ascii=".SFUI-Regular" w:hAnsi=".SFUI-Regular" w:cs="Times New Roman"/>
          <w:sz w:val="26"/>
          <w:szCs w:val="26"/>
        </w:rPr>
        <w:t> </w:t>
      </w:r>
    </w:p>
    <w:p w:rsidR="00D06511" w:rsidRPr="00D06511" w:rsidRDefault="00D06511" w:rsidP="00D06511">
      <w:pPr>
        <w:rPr>
          <w:rFonts w:ascii=".AppleSystemUIFont" w:hAnsi=".AppleSystemUIFont" w:cs="Times New Roman"/>
          <w:sz w:val="26"/>
          <w:szCs w:val="26"/>
        </w:rPr>
      </w:pPr>
    </w:p>
    <w:p w:rsidR="00D06511" w:rsidRPr="00D06511" w:rsidRDefault="00D06511" w:rsidP="00D06511">
      <w:pPr>
        <w:rPr>
          <w:rFonts w:ascii=".AppleSystemUIFont" w:hAnsi=".AppleSystemUIFont" w:cs="Times New Roman"/>
          <w:sz w:val="26"/>
          <w:szCs w:val="26"/>
        </w:rPr>
      </w:pPr>
      <w:r w:rsidRPr="00D06511">
        <w:rPr>
          <w:rFonts w:ascii=".SFUI-Regular" w:hAnsi=".SFUI-Regular" w:cs="Times New Roman"/>
          <w:sz w:val="26"/>
          <w:szCs w:val="26"/>
        </w:rPr>
        <w:t>Визовые заявления принимаются в Визовом центре.</w:t>
      </w:r>
    </w:p>
    <w:p w:rsidR="00D06511" w:rsidRPr="00D06511" w:rsidRDefault="00D06511" w:rsidP="00D06511">
      <w:pPr>
        <w:rPr>
          <w:rFonts w:ascii=".AppleSystemUIFont" w:hAnsi=".AppleSystemUIFont" w:cs="Times New Roman"/>
          <w:sz w:val="26"/>
          <w:szCs w:val="26"/>
        </w:rPr>
      </w:pPr>
      <w:r w:rsidRPr="00D06511">
        <w:rPr>
          <w:rFonts w:ascii=".SFUI-Regular" w:hAnsi=".SFUI-Regular" w:cs="Times New Roman"/>
          <w:sz w:val="26"/>
          <w:szCs w:val="26"/>
        </w:rPr>
        <w:t xml:space="preserve">Чтобы записаться на подачу документов, нажмите </w:t>
      </w:r>
      <w:hyperlink r:id="rId11" w:history="1">
        <w:r w:rsidRPr="00D06511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сюда</w:t>
        </w:r>
      </w:hyperlink>
      <w:r w:rsidRPr="00D06511">
        <w:rPr>
          <w:rFonts w:ascii=".SFUI-Regular" w:hAnsi=".SFUI-Regular" w:cs="Times New Roman"/>
          <w:sz w:val="26"/>
          <w:szCs w:val="26"/>
        </w:rPr>
        <w:t xml:space="preserve">. Также Вы можете обратиться в наш контактный центр по телефону: </w:t>
      </w:r>
      <w:hyperlink r:id="rId12" w:history="1">
        <w:r w:rsidRPr="00D06511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+7 (499) 350-78-72</w:t>
        </w:r>
      </w:hyperlink>
      <w:r w:rsidRPr="00D06511">
        <w:rPr>
          <w:rFonts w:ascii=".SFUI-Regular" w:hAnsi=".SFUI-Regular" w:cs="Times New Roman"/>
          <w:sz w:val="26"/>
          <w:szCs w:val="26"/>
        </w:rPr>
        <w:t xml:space="preserve">, </w:t>
      </w:r>
      <w:hyperlink r:id="rId13" w:history="1">
        <w:r w:rsidRPr="00D06511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+7 (499) 704-30-04</w:t>
        </w:r>
      </w:hyperlink>
      <w:r w:rsidRPr="00D06511">
        <w:rPr>
          <w:rFonts w:ascii=".SFUI-Regular" w:hAnsi=".SFUI-Regular" w:cs="Times New Roman"/>
          <w:sz w:val="26"/>
          <w:szCs w:val="26"/>
        </w:rPr>
        <w:t xml:space="preserve"> . с понедельника по пятницу с 9.00 до 16.00.</w:t>
      </w:r>
    </w:p>
    <w:p w:rsidR="00D06511" w:rsidRPr="00D06511" w:rsidRDefault="00D06511" w:rsidP="00D06511">
      <w:pPr>
        <w:rPr>
          <w:rFonts w:ascii=".AppleSystemUIFont" w:hAnsi=".AppleSystemUIFont" w:cs="Times New Roman"/>
          <w:sz w:val="26"/>
          <w:szCs w:val="26"/>
        </w:rPr>
      </w:pPr>
      <w:r w:rsidRPr="00D06511">
        <w:rPr>
          <w:rFonts w:ascii=".SFUI-Regular" w:hAnsi=".SFUI-Regular" w:cs="Times New Roman"/>
          <w:sz w:val="26"/>
          <w:szCs w:val="26"/>
        </w:rPr>
        <w:lastRenderedPageBreak/>
        <w:t>Чтобы записаться на подачу документов напрямую в Посольство, Вам также необходимо позвонить в наш контактный центр. Визовое заявление не может быть подано в Посольство без предварительной записи.</w:t>
      </w:r>
    </w:p>
    <w:p w:rsidR="00D06511" w:rsidRPr="00D06511" w:rsidRDefault="00D06511" w:rsidP="00D06511">
      <w:pPr>
        <w:rPr>
          <w:rFonts w:ascii=".AppleSystemUIFont" w:hAnsi=".AppleSystemUIFont" w:cs="Times New Roman"/>
          <w:sz w:val="26"/>
          <w:szCs w:val="26"/>
        </w:rPr>
      </w:pPr>
    </w:p>
    <w:p w:rsidR="00D06511" w:rsidRPr="00D06511" w:rsidRDefault="00D06511" w:rsidP="00D06511">
      <w:pPr>
        <w:rPr>
          <w:rFonts w:ascii=".AppleSystemUIFont" w:hAnsi=".AppleSystemUIFont" w:cs="Times New Roman"/>
          <w:sz w:val="26"/>
          <w:szCs w:val="26"/>
        </w:rPr>
      </w:pPr>
      <w:r w:rsidRPr="00D06511">
        <w:rPr>
          <w:rFonts w:ascii=".SFUI-Regular" w:hAnsi=".SFUI-Regular" w:cs="Times New Roman"/>
          <w:sz w:val="26"/>
          <w:szCs w:val="26"/>
        </w:rPr>
        <w:t>СБОРЫ </w:t>
      </w:r>
    </w:p>
    <w:p w:rsidR="00D06511" w:rsidRPr="00D06511" w:rsidRDefault="00D06511" w:rsidP="00D06511">
      <w:pPr>
        <w:rPr>
          <w:rFonts w:ascii=".AppleSystemUIFont" w:hAnsi=".AppleSystemUIFont" w:cs="Times New Roman"/>
          <w:sz w:val="26"/>
          <w:szCs w:val="26"/>
        </w:rPr>
      </w:pPr>
    </w:p>
    <w:p w:rsidR="00D06511" w:rsidRPr="00D06511" w:rsidRDefault="00D06511" w:rsidP="00D06511">
      <w:pPr>
        <w:rPr>
          <w:rFonts w:ascii=".AppleSystemUIFont" w:hAnsi=".AppleSystemUIFont" w:cs="Times New Roman"/>
          <w:sz w:val="26"/>
          <w:szCs w:val="26"/>
        </w:rPr>
      </w:pPr>
      <w:r w:rsidRPr="00D06511">
        <w:rPr>
          <w:rFonts w:ascii=".SFUI-Regular" w:hAnsi=".SFUI-Regular" w:cs="Times New Roman"/>
          <w:sz w:val="26"/>
          <w:szCs w:val="26"/>
        </w:rPr>
        <w:t>Размер визового сбора определяется Посольством Королевства Дании в Москве в рублях в соответствии с текущим курсом обмена валют.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2478"/>
        <w:gridCol w:w="3391"/>
      </w:tblGrid>
      <w:tr w:rsidR="00D06511" w:rsidRPr="00D0651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06511" w:rsidRPr="00D06511" w:rsidRDefault="00D06511" w:rsidP="00D06511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D06511">
              <w:rPr>
                <w:rFonts w:ascii=".SFUI-Regular" w:hAnsi=".SFUI-Regular" w:cs="Times New Roman"/>
                <w:sz w:val="26"/>
                <w:szCs w:val="26"/>
              </w:rPr>
              <w:t>ТИП ВИЗЫ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06511" w:rsidRPr="00D06511" w:rsidRDefault="00D06511" w:rsidP="00D06511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D06511">
              <w:rPr>
                <w:rFonts w:ascii=".SFUI-Regular" w:hAnsi=".SFUI-Regular" w:cs="Times New Roman"/>
                <w:sz w:val="26"/>
                <w:szCs w:val="26"/>
              </w:rPr>
              <w:t>ВИЗОВЫЙ СБОР ДЛЯ ГРАЖДАН РФ **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06511" w:rsidRPr="00D06511" w:rsidRDefault="00D06511" w:rsidP="00D06511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D06511">
              <w:rPr>
                <w:rFonts w:ascii=".SFUI-Regular" w:hAnsi=".SFUI-Regular" w:cs="Times New Roman"/>
                <w:sz w:val="26"/>
                <w:szCs w:val="26"/>
              </w:rPr>
              <w:t>ВИЗОВЫЙ СБОР ДЛЯ ГРАЖДАН ДРУГИХ СТРАН</w:t>
            </w:r>
          </w:p>
        </w:tc>
      </w:tr>
      <w:tr w:rsidR="00D06511" w:rsidRPr="00D0651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06511" w:rsidRPr="00D06511" w:rsidRDefault="00D06511" w:rsidP="00D06511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D06511">
              <w:rPr>
                <w:rFonts w:ascii=".SFUI-Regular" w:hAnsi=".SFUI-Regular" w:cs="Times New Roman"/>
                <w:sz w:val="26"/>
                <w:szCs w:val="26"/>
              </w:rPr>
              <w:t>Шенгенская виза</w:t>
            </w:r>
          </w:p>
          <w:p w:rsidR="00D06511" w:rsidRPr="00D06511" w:rsidRDefault="00D06511" w:rsidP="00D06511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D06511">
              <w:rPr>
                <w:rFonts w:ascii=".SFUI-Regular" w:hAnsi=".SFUI-Regular" w:cs="Times New Roman"/>
                <w:sz w:val="26"/>
                <w:szCs w:val="26"/>
              </w:rPr>
              <w:t>(и/или виза в Гренландию/на Фарерские острова)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06511" w:rsidRPr="00D06511" w:rsidRDefault="00D06511" w:rsidP="00D06511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D06511">
              <w:rPr>
                <w:rFonts w:ascii=".SFUI-Regular" w:hAnsi=".SFUI-Regular" w:cs="Times New Roman"/>
                <w:sz w:val="26"/>
                <w:szCs w:val="26"/>
              </w:rPr>
              <w:t>35 EU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06511" w:rsidRPr="00D06511" w:rsidRDefault="00D06511" w:rsidP="00D06511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D06511">
              <w:rPr>
                <w:rFonts w:ascii=".SFUI-Regular" w:hAnsi=".SFUI-Regular" w:cs="Times New Roman"/>
                <w:sz w:val="26"/>
                <w:szCs w:val="26"/>
              </w:rPr>
              <w:t>80 EU</w:t>
            </w:r>
          </w:p>
        </w:tc>
      </w:tr>
      <w:tr w:rsidR="00D06511" w:rsidRPr="00D0651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06511" w:rsidRPr="00D06511" w:rsidRDefault="00D06511" w:rsidP="00D06511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D06511">
              <w:rPr>
                <w:rFonts w:ascii=".SFUI-Regular" w:hAnsi=".SFUI-Regular" w:cs="Times New Roman"/>
                <w:sz w:val="26"/>
                <w:szCs w:val="26"/>
              </w:rPr>
              <w:t>Шенгенская виза для дет</w:t>
            </w:r>
          </w:p>
          <w:p w:rsidR="00D06511" w:rsidRPr="00D06511" w:rsidRDefault="00D06511" w:rsidP="00D06511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D06511">
              <w:rPr>
                <w:rFonts w:ascii=".SFUI-Regular" w:hAnsi=".SFUI-Regular" w:cs="Times New Roman"/>
                <w:sz w:val="26"/>
                <w:szCs w:val="26"/>
              </w:rPr>
              <w:t>й от 0 до 6 лет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06511" w:rsidRPr="00D06511" w:rsidRDefault="00D06511" w:rsidP="00D06511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D06511">
              <w:rPr>
                <w:rFonts w:ascii=".SFUI-Regular" w:hAnsi=".SFUI-Regular" w:cs="Times New Roman"/>
                <w:sz w:val="26"/>
                <w:szCs w:val="26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06511" w:rsidRPr="00D06511" w:rsidRDefault="00D06511" w:rsidP="00D06511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D06511">
              <w:rPr>
                <w:rFonts w:ascii=".SFUI-Regular" w:hAnsi=".SFUI-Regular" w:cs="Times New Roman"/>
                <w:sz w:val="26"/>
                <w:szCs w:val="26"/>
              </w:rPr>
              <w:t>бесплатно</w:t>
            </w:r>
          </w:p>
        </w:tc>
      </w:tr>
      <w:tr w:rsidR="00D06511" w:rsidRPr="00D0651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06511" w:rsidRPr="00D06511" w:rsidRDefault="00D06511" w:rsidP="00D06511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D06511">
              <w:rPr>
                <w:rFonts w:ascii=".SFUI-Regular" w:hAnsi=".SFUI-Regular" w:cs="Times New Roman"/>
                <w:sz w:val="26"/>
                <w:szCs w:val="26"/>
              </w:rPr>
              <w:t>Шенгенская виза для детей от 6 до 12 лет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06511" w:rsidRPr="00D06511" w:rsidRDefault="00D06511" w:rsidP="00D06511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D06511">
              <w:rPr>
                <w:rFonts w:ascii=".SFUI-Regular" w:hAnsi=".SFUI-Regular" w:cs="Times New Roman"/>
                <w:sz w:val="26"/>
                <w:szCs w:val="26"/>
              </w:rPr>
              <w:t>35 EU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06511" w:rsidRPr="00D06511" w:rsidRDefault="00D06511" w:rsidP="00D06511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D06511">
              <w:rPr>
                <w:rFonts w:ascii=".SFUI-Regular" w:hAnsi=".SFUI-Regular" w:cs="Times New Roman"/>
                <w:sz w:val="26"/>
                <w:szCs w:val="26"/>
              </w:rPr>
              <w:t>40 EU</w:t>
            </w:r>
          </w:p>
        </w:tc>
      </w:tr>
      <w:tr w:rsidR="00D06511" w:rsidRPr="00D0651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06511" w:rsidRPr="00D06511" w:rsidRDefault="00D06511" w:rsidP="00D06511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D06511">
              <w:rPr>
                <w:rFonts w:ascii=".SFUI-Regular" w:hAnsi=".SFUI-Regular" w:cs="Times New Roman"/>
                <w:sz w:val="26"/>
                <w:szCs w:val="26"/>
              </w:rPr>
              <w:t>Срочная виза*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06511" w:rsidRPr="00D06511" w:rsidRDefault="00D06511" w:rsidP="00D06511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D06511">
              <w:rPr>
                <w:rFonts w:ascii=".SFUI-Regular" w:hAnsi=".SFUI-Regular" w:cs="Times New Roman"/>
                <w:sz w:val="26"/>
                <w:szCs w:val="26"/>
              </w:rPr>
              <w:t>70 EU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06511" w:rsidRPr="00D06511" w:rsidRDefault="00D06511" w:rsidP="00D06511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D06511">
              <w:rPr>
                <w:rFonts w:ascii=".SFUI-Regular" w:hAnsi=".SFUI-Regular" w:cs="Times New Roman"/>
                <w:sz w:val="26"/>
                <w:szCs w:val="26"/>
              </w:rPr>
              <w:t>Не предоставляется</w:t>
            </w:r>
          </w:p>
        </w:tc>
      </w:tr>
    </w:tbl>
    <w:p w:rsidR="00D06511" w:rsidRPr="00D06511" w:rsidRDefault="00D06511" w:rsidP="00D06511">
      <w:pPr>
        <w:rPr>
          <w:rFonts w:ascii=".AppleSystemUIFont" w:hAnsi=".AppleSystemUIFont" w:cs="Times New Roman"/>
          <w:sz w:val="26"/>
          <w:szCs w:val="26"/>
        </w:rPr>
      </w:pPr>
      <w:r w:rsidRPr="00D06511">
        <w:rPr>
          <w:rFonts w:ascii=".SFUI-Regular" w:hAnsi=".SFUI-Regular" w:cs="Times New Roman"/>
          <w:sz w:val="26"/>
          <w:szCs w:val="26"/>
        </w:rPr>
        <w:t>* Данная услуга доступна при обращении на срочную визу только для граждан Российской Федерации.</w:t>
      </w:r>
    </w:p>
    <w:p w:rsidR="00D06511" w:rsidRPr="00D06511" w:rsidRDefault="00D06511" w:rsidP="00D06511">
      <w:pPr>
        <w:rPr>
          <w:rFonts w:ascii=".AppleSystemUIFont" w:hAnsi=".AppleSystemUIFont" w:cs="Times New Roman"/>
          <w:sz w:val="26"/>
          <w:szCs w:val="26"/>
        </w:rPr>
      </w:pPr>
      <w:r w:rsidRPr="00D06511">
        <w:rPr>
          <w:rFonts w:ascii=".SFUI-Regular" w:hAnsi=".SFUI-Regular" w:cs="Times New Roman"/>
          <w:sz w:val="26"/>
          <w:szCs w:val="26"/>
        </w:rPr>
        <w:t>Срок рассмотрения не менее 3-х рабочих дней ( не включая пересылку паспорта в Посольство и обратно).</w:t>
      </w:r>
    </w:p>
    <w:p w:rsidR="00D06511" w:rsidRPr="00D06511" w:rsidRDefault="00D06511" w:rsidP="00D06511">
      <w:pPr>
        <w:rPr>
          <w:rFonts w:ascii=".AppleSystemUIFont" w:hAnsi=".AppleSystemUIFont" w:cs="Times New Roman"/>
          <w:sz w:val="26"/>
          <w:szCs w:val="26"/>
        </w:rPr>
      </w:pPr>
      <w:r w:rsidRPr="00D06511">
        <w:rPr>
          <w:rFonts w:ascii=".SFUI-Regular" w:hAnsi=".SFUI-Regular" w:cs="Times New Roman"/>
          <w:sz w:val="26"/>
          <w:szCs w:val="26"/>
        </w:rPr>
        <w:t>СЕРВИСНЫЙ СБОР</w:t>
      </w:r>
    </w:p>
    <w:p w:rsidR="00D06511" w:rsidRPr="00D06511" w:rsidRDefault="00D06511" w:rsidP="00D06511">
      <w:pPr>
        <w:numPr>
          <w:ilvl w:val="0"/>
          <w:numId w:val="4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 xml:space="preserve">Сервисный сбор в размере </w:t>
      </w:r>
      <w:r>
        <w:rPr>
          <w:rFonts w:ascii=".SFUI-Regular" w:eastAsia="Times New Roman" w:hAnsi=".SFUI-Regular" w:cs="Times New Roman"/>
          <w:sz w:val="26"/>
          <w:szCs w:val="26"/>
        </w:rPr>
        <w:t>2000</w:t>
      </w:r>
      <w:r w:rsidRPr="00D06511">
        <w:rPr>
          <w:rFonts w:ascii=".SFUI-Regular" w:eastAsia="Times New Roman" w:hAnsi=".SFUI-Regular" w:cs="Times New Roman"/>
          <w:sz w:val="26"/>
          <w:szCs w:val="26"/>
        </w:rPr>
        <w:t xml:space="preserve"> руб. (включая НДС) взимается с каждого заявления наряду с визовым сбором.</w:t>
      </w:r>
    </w:p>
    <w:p w:rsidR="00D06511" w:rsidRPr="00D06511" w:rsidRDefault="00D06511" w:rsidP="00D06511">
      <w:pPr>
        <w:numPr>
          <w:ilvl w:val="0"/>
          <w:numId w:val="4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Оплата производится в рублях.</w:t>
      </w:r>
    </w:p>
    <w:p w:rsidR="00D06511" w:rsidRPr="00D06511" w:rsidRDefault="00D06511" w:rsidP="00D06511">
      <w:pPr>
        <w:rPr>
          <w:rFonts w:ascii=".AppleSystemUIFont" w:hAnsi=".AppleSystemUIFont" w:cs="Times New Roman"/>
          <w:sz w:val="26"/>
          <w:szCs w:val="26"/>
        </w:rPr>
      </w:pPr>
      <w:r w:rsidRPr="00D06511">
        <w:rPr>
          <w:rFonts w:ascii=".SFUI-Regular" w:hAnsi=".SFUI-Regular" w:cs="Times New Roman"/>
          <w:sz w:val="26"/>
          <w:szCs w:val="26"/>
        </w:rPr>
        <w:t>От уплаты сервисного сбора освобождаются следующие категории лиц:</w:t>
      </w:r>
    </w:p>
    <w:p w:rsidR="00D06511" w:rsidRPr="00D06511" w:rsidRDefault="00D06511" w:rsidP="00D06511">
      <w:pPr>
        <w:numPr>
          <w:ilvl w:val="0"/>
          <w:numId w:val="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а) Дети в возрасте до 6 лет, а также</w:t>
      </w:r>
    </w:p>
    <w:p w:rsidR="00D06511" w:rsidRPr="00D06511" w:rsidRDefault="00D06511" w:rsidP="00D06511">
      <w:pPr>
        <w:numPr>
          <w:ilvl w:val="0"/>
          <w:numId w:val="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б) Лица с ограниченными возможностями (инвалиды) и сопровождающие их лица.</w:t>
      </w:r>
    </w:p>
    <w:p w:rsidR="00D06511" w:rsidRPr="00D06511" w:rsidRDefault="00D06511" w:rsidP="00D06511">
      <w:pPr>
        <w:rPr>
          <w:rFonts w:ascii=".AppleSystemUIFont" w:hAnsi=".AppleSystemUIFont" w:cs="Times New Roman"/>
          <w:sz w:val="26"/>
          <w:szCs w:val="26"/>
        </w:rPr>
      </w:pPr>
      <w:r w:rsidRPr="00D06511">
        <w:rPr>
          <w:rFonts w:ascii=".SFUI-Regular" w:hAnsi=".SFUI-Regular" w:cs="Times New Roman"/>
          <w:sz w:val="26"/>
          <w:szCs w:val="26"/>
        </w:rPr>
        <w:t>ВАЖНАЯ ИНФОРМАЦИЯ</w:t>
      </w:r>
    </w:p>
    <w:p w:rsidR="00D06511" w:rsidRPr="00D06511" w:rsidRDefault="00D06511" w:rsidP="00D06511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Оплата сервисного сбора производится в Центре приема заявлений в российских рублях.</w:t>
      </w:r>
    </w:p>
    <w:p w:rsidR="00D06511" w:rsidRPr="00D06511" w:rsidRDefault="00D06511" w:rsidP="00D06511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Сборы возврату не подлежат.</w:t>
      </w:r>
    </w:p>
    <w:p w:rsidR="00D06511" w:rsidRPr="00D06511" w:rsidRDefault="00D06511" w:rsidP="00D06511">
      <w:pPr>
        <w:rPr>
          <w:rFonts w:ascii=".AppleSystemUIFont" w:hAnsi=".AppleSystemUIFont" w:cs="Times New Roman"/>
          <w:sz w:val="26"/>
          <w:szCs w:val="26"/>
        </w:rPr>
      </w:pPr>
      <w:r w:rsidRPr="00D06511">
        <w:rPr>
          <w:rFonts w:ascii=".SFUI-Regular" w:hAnsi=".SFUI-Regular" w:cs="Times New Roman"/>
          <w:sz w:val="26"/>
          <w:szCs w:val="26"/>
        </w:rPr>
        <w:t>ОСВОБОЖДЕНИЕ ОТ ВИЗОВОГО СБОРА</w:t>
      </w:r>
    </w:p>
    <w:p w:rsidR="00D06511" w:rsidRPr="00D06511" w:rsidRDefault="00D06511" w:rsidP="00D06511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D06511">
        <w:rPr>
          <w:rFonts w:ascii=".SFUI-Regular" w:eastAsia="Times New Roman" w:hAnsi=".SFUI-Regular" w:cs="Times New Roman"/>
          <w:sz w:val="26"/>
          <w:szCs w:val="26"/>
        </w:rPr>
        <w:t>От уплаты визового сбора освобождаются заявители, подпадающие под одну из следующих категорий (граждане Российской Федерации и граждане третьих стран):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>а) дети до шести лет;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 xml:space="preserve">б) научные работники, совершающие поездку с целью выполнения научных исследований (В соответствии с Рекомендацией Европейского Парламента и Совета № 2005/761/EC от 28 сентября 2005 года об упрощении выдачи странами Шенгенской зоны унифицированных краткосрочных виз для научных работников из третьих стран, совершающих поездку по территории Сообщества а целях </w:t>
      </w:r>
      <w:r w:rsidRPr="00D06511">
        <w:rPr>
          <w:rFonts w:ascii=".SFUI-Regular" w:eastAsia="Times New Roman" w:hAnsi=".SFUI-Regular" w:cs="Times New Roman"/>
          <w:sz w:val="26"/>
          <w:szCs w:val="26"/>
        </w:rPr>
        <w:lastRenderedPageBreak/>
        <w:t>осуществления научно-исследовательской деятельности);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>в) представители некоммерческих организаций в возрасте до 25 лет, участвующие в семинарах, конференциях, спортивных, культурных или образовательных мероприятиях, организуемых некоммерческими организациями.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>г) школьники, студенты, аспиранты и сопровождающие их преподаватели, направляющиеся на обучение или стажировку;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>От уплаты визового сбора освобождаются заявители, подпадающие под одну из следующих категорий (только граждане Российской Федерации)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>А) близкие родственники - супруги, дети (в том числе приемные), родители (в том числе опекуны и попечители), бабушки и дедушки, внуки – граждан, легально проживающих на территории стран Шенгенской зоны;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>б) члены официальных делегаций по официальному приглашению, которые принимают участие во встречах, консультациях, переговорах или программах обмена, а также в мероприятиях, проводимых в одной из стран Шенгенской зоны межправительственными организациями;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>в) члены федерального и региональных Правительств и Парламентов, Конституционных и Верховных судов;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>д) инвалиды и лица, которые при необходимости их сопровождают;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>е) лица, осуществляющие поездку гуманитарного характера (предоставившие подтверждающие документы), в том числе для получения срочной медицинской помощи, и сопровождающие их лица, а также для присутствия на похоронах близкого родственника или посещения тяжелобольного близкого родственника;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>ж) участники молодежных международных спортивных мероприятий и сопровождающие их лица;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>з) лица, участвующие в научной, культурной или творческой деятельности, в том числе в университетских и других программах обмена;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>и) участники официальных программ обмена между городами-побратимами;</w:t>
      </w:r>
      <w:r w:rsidRPr="00D06511">
        <w:rPr>
          <w:rFonts w:ascii=".SFUI-Regular" w:eastAsia="Times New Roman" w:hAnsi=".SFUI-Regular" w:cs="Times New Roman"/>
          <w:sz w:val="26"/>
          <w:szCs w:val="26"/>
        </w:rPr>
        <w:br/>
        <w:t>Пожалуйста, обратите внимание, что некоторые страны Шенгенской зоны не взимают визовый сбор с некоторых других категорий заявителей.</w:t>
      </w:r>
    </w:p>
    <w:p w:rsidR="00D06511" w:rsidRDefault="00D06511"/>
    <w:sectPr w:rsidR="00D0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.SFUI-Bold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F31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86209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D6790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22A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B0246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B9591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39667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11"/>
    <w:rsid w:val="00D0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38F0E0"/>
  <w15:chartTrackingRefBased/>
  <w15:docId w15:val="{A05AE9F4-09C4-0640-94A8-4F7A978C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0651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D06511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a"/>
    <w:rsid w:val="00D06511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D06511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D06511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D06511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a0"/>
    <w:rsid w:val="00D06511"/>
    <w:rPr>
      <w:rFonts w:ascii=".SFUI-Semibold" w:hAnsi=".SFUI-Semibold" w:hint="default"/>
      <w:b/>
      <w:bCs/>
      <w:i w:val="0"/>
      <w:iCs w:val="0"/>
      <w:sz w:val="26"/>
      <w:szCs w:val="26"/>
    </w:rPr>
  </w:style>
  <w:style w:type="paragraph" w:customStyle="1" w:styleId="li2">
    <w:name w:val="li2"/>
    <w:basedOn w:val="a"/>
    <w:rsid w:val="00D06511"/>
    <w:rPr>
      <w:rFonts w:ascii=".AppleSystemUIFont" w:hAnsi=".AppleSystemUIFont" w:cs="Times New Roman"/>
      <w:sz w:val="26"/>
      <w:szCs w:val="26"/>
    </w:rPr>
  </w:style>
  <w:style w:type="paragraph" w:customStyle="1" w:styleId="li3">
    <w:name w:val="li3"/>
    <w:basedOn w:val="a"/>
    <w:rsid w:val="00D06511"/>
    <w:rPr>
      <w:rFonts w:ascii=".AppleSystemUIFont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D06511"/>
  </w:style>
  <w:style w:type="character" w:styleId="a3">
    <w:name w:val="Hyperlink"/>
    <w:basedOn w:val="a0"/>
    <w:uiPriority w:val="99"/>
    <w:semiHidden/>
    <w:unhideWhenUsed/>
    <w:rsid w:val="00D065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65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fsglobal.com/denmark/Russia/additional_services.html" TargetMode="External"/><Relationship Id="rId13" Type="http://schemas.openxmlformats.org/officeDocument/2006/relationships/hyperlink" Target="tel:+7%20(499)%20704-30-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lyvisa.um.dk/NVP.App/frontpage" TargetMode="External"/><Relationship Id="rId12" Type="http://schemas.openxmlformats.org/officeDocument/2006/relationships/hyperlink" Target="tel:+7%20(499)%20350-78-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lyvisa.um.dk/NVP.App/frontpage" TargetMode="External"/><Relationship Id="rId11" Type="http://schemas.openxmlformats.org/officeDocument/2006/relationships/hyperlink" Target="https://www.vfsglobal.com/denmark/Russia/Schedule_an_Appointment.html" TargetMode="External"/><Relationship Id="rId5" Type="http://schemas.openxmlformats.org/officeDocument/2006/relationships/hyperlink" Target="https://applyvisa.um.dk/NVP.App/frontpag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vfsglobal.com/denmark/pdf/new-consent-form_9fdb9853461c4dcc9f4c710b3a3ab7ee9fb6136c867e678f77c199e6be4e3cb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sco.cherehapa.ru/vs?utm_source=TMI&amp;utm_medium=Russia&amp;utm_campaign=Denmark%2FRussia&amp;utm_content=Russi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2771</Words>
  <Characters>15796</Characters>
  <Application>Microsoft Office Word</Application>
  <DocSecurity>0</DocSecurity>
  <Lines>131</Lines>
  <Paragraphs>37</Paragraphs>
  <ScaleCrop>false</ScaleCrop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 Копань</dc:creator>
  <cp:keywords/>
  <dc:description/>
  <cp:lastModifiedBy>Лия Копань</cp:lastModifiedBy>
  <cp:revision>2</cp:revision>
  <dcterms:created xsi:type="dcterms:W3CDTF">2021-06-07T09:18:00Z</dcterms:created>
  <dcterms:modified xsi:type="dcterms:W3CDTF">2021-06-07T09:18:00Z</dcterms:modified>
</cp:coreProperties>
</file>