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14C" w:rsidRPr="0011414C" w:rsidRDefault="0011414C" w:rsidP="0011414C">
      <w:pPr>
        <w:spacing w:after="45"/>
        <w:rPr>
          <w:rFonts w:ascii=".AppleSystemUIFont" w:hAnsi=".AppleSystemUIFont" w:cs="Times New Roman"/>
          <w:sz w:val="42"/>
          <w:szCs w:val="42"/>
        </w:rPr>
      </w:pPr>
      <w:r w:rsidRPr="0011414C">
        <w:rPr>
          <w:rFonts w:ascii=".SFUI-Bold" w:hAnsi=".SFUI-Bold" w:cs="Times New Roman"/>
          <w:b/>
          <w:bCs/>
          <w:sz w:val="42"/>
          <w:szCs w:val="42"/>
        </w:rPr>
        <w:t>Болгария</w:t>
      </w:r>
    </w:p>
    <w:p w:rsidR="0011414C" w:rsidRPr="0011414C" w:rsidRDefault="0011414C" w:rsidP="0011414C">
      <w:pPr>
        <w:rPr>
          <w:rFonts w:ascii=".AppleSystemUIFont" w:hAnsi=".AppleSystemUIFont" w:cs="Times New Roman"/>
          <w:sz w:val="26"/>
          <w:szCs w:val="26"/>
        </w:rPr>
      </w:pPr>
      <w:r>
        <w:rPr>
          <w:rFonts w:ascii=".SFUI-Regular" w:hAnsi=".SFUI-Regular" w:cs="Times New Roman"/>
          <w:sz w:val="26"/>
          <w:szCs w:val="26"/>
        </w:rPr>
        <w:t>Виза посещение</w:t>
      </w:r>
      <w:r w:rsidRPr="0011414C">
        <w:rPr>
          <w:rFonts w:ascii=".SFUI-Regular" w:hAnsi=".SFUI-Regular" w:cs="Times New Roman"/>
          <w:sz w:val="26"/>
          <w:szCs w:val="26"/>
        </w:rPr>
        <w:t xml:space="preserve"> близких</w:t>
      </w:r>
    </w:p>
    <w:p w:rsidR="0011414C" w:rsidRPr="0011414C" w:rsidRDefault="0011414C" w:rsidP="0011414C">
      <w:pPr>
        <w:rPr>
          <w:rFonts w:ascii=".AppleSystemUIFont" w:hAnsi=".AppleSystemUIFont" w:cs="Times New Roman"/>
          <w:color w:val="FF0000"/>
          <w:sz w:val="26"/>
          <w:szCs w:val="26"/>
        </w:rPr>
      </w:pP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НЕОБХОДИМЫЕ ДОКУМЕНТЫ</w:t>
      </w:r>
    </w:p>
    <w:p w:rsidR="0011414C" w:rsidRPr="0011414C" w:rsidRDefault="0011414C" w:rsidP="0011414C">
      <w:pPr>
        <w:rPr>
          <w:rFonts w:ascii=".AppleSystemUIFont" w:hAnsi=".AppleSystemUIFont" w:cs="Times New Roman"/>
          <w:color w:val="FF0000"/>
          <w:sz w:val="26"/>
          <w:szCs w:val="26"/>
        </w:rPr>
      </w:pPr>
      <w:r w:rsidRPr="0011414C">
        <w:rPr>
          <w:rFonts w:ascii=".SFUI-Regular" w:hAnsi=".SFUI-Regular" w:cs="Times New Roman"/>
          <w:color w:val="FF0000"/>
          <w:sz w:val="26"/>
          <w:szCs w:val="26"/>
        </w:rPr>
        <w:t>Для получения подробной информации о пакете необходимых документов выберите Вашу цель поездки:</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КРАТКОСРОЧНОЕ ПРЕБЫВАНИЕ</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(для пребывания на срок не более 90 дней в течение каждого периода в 180 дней) БЛИЗКИЕ РОДСТВЕННИКИ, ПОСЕЩАЮЩИЕ РОССИЙСКИХ ГРАЖДАН,</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ЗАКОННО ПРОЖИВАЮЩИХ НА ТЕРРИТОРИИ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11414C">
        <w:rPr>
          <w:rFonts w:ascii=".SFUI-Regular" w:hAnsi=".SFUI-Regular" w:cs="Times New Roman"/>
          <w:sz w:val="26"/>
          <w:szCs w:val="26"/>
        </w:rPr>
        <w:t>шенгенскими</w:t>
      </w:r>
      <w:proofErr w:type="spellEnd"/>
      <w:r w:rsidRPr="0011414C">
        <w:rPr>
          <w:rFonts w:ascii=".SFUI-Regular" w:hAnsi=".SFUI-Regular" w:cs="Times New Roman"/>
          <w:sz w:val="26"/>
          <w:szCs w:val="26"/>
        </w:rPr>
        <w:t xml:space="preserve"> визами (если есть);</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5. Актуальная цветная фотография заявителя (1 шт.) - паспортного формата 3,5x4,5 см., на светлом фоне, сделанная не позднее 6 месяцев назад;</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8. Письменный запрос от принимающего лица, чья подлинная подпись должны быть заверена компетентным органом в соответствии с законодательством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9. Подтверждение легального проживания приглашающего лица и семейных связей в соответствии с законодательством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10. Подтверждение наличия работы (с информацией о зарплате); если неприменимо, другое подтверждение наличия финансовых средств и намерения возвращения (например, выписка с банковского счета/кредитной карты минимум за три предыдущих месяца, подтверждение наличия недвижимости в России или подтверждение спонсорства).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Для несовершеннолетних граждан:</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свидетельства о рождении;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lastRenderedPageBreak/>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действующей болгарской/шенгенской визы родителя (родителей), путешествующего (-</w:t>
      </w:r>
      <w:proofErr w:type="spellStart"/>
      <w:r w:rsidRPr="0011414C">
        <w:rPr>
          <w:rFonts w:ascii=".SFUI-Regular" w:hAnsi=".SFUI-Regular" w:cs="Times New Roman"/>
          <w:sz w:val="26"/>
          <w:szCs w:val="26"/>
        </w:rPr>
        <w:t>щих</w:t>
      </w:r>
      <w:proofErr w:type="spellEnd"/>
      <w:r w:rsidRPr="0011414C">
        <w:rPr>
          <w:rFonts w:ascii=".SFUI-Regular" w:hAnsi=".SFUI-Regular" w:cs="Times New Roman"/>
          <w:sz w:val="26"/>
          <w:szCs w:val="26"/>
        </w:rPr>
        <w:t>) с несовершеннолетним, для которого виза не запрашивалась одновременно с родителем (родителями).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11414C" w:rsidRPr="0011414C" w:rsidRDefault="0011414C" w:rsidP="0011414C">
      <w:pPr>
        <w:rPr>
          <w:rFonts w:ascii=".AppleSystemUIFont" w:hAnsi=".AppleSystemUIFont" w:cs="Times New Roman"/>
          <w:color w:val="FF0000"/>
          <w:sz w:val="26"/>
          <w:szCs w:val="26"/>
        </w:rPr>
      </w:pP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КРАТКОСРОЧНОЕ ПРЕБЫВАНИЕ</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(для пребывания на срок не более 90 дней в течение каждого периода в 180 дней) БЛИЗКИЕ РОДСТВЕННИКИ, ПОСЕЩАЮЩИЕ ГРАЖДАН ЕВРОПЕЙСКОГО СОЮЗА</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(ЕВРОПЕЙСКОЙ ЭКОНОМИЧЕСКОЙ ЗОНЫ &amp; ШВЕЙЦАРИИ)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11414C">
        <w:rPr>
          <w:rFonts w:ascii=".SFUI-Regular" w:hAnsi=".SFUI-Regular" w:cs="Times New Roman"/>
          <w:sz w:val="26"/>
          <w:szCs w:val="26"/>
        </w:rPr>
        <w:t>шенгенскими</w:t>
      </w:r>
      <w:proofErr w:type="spellEnd"/>
      <w:r w:rsidRPr="0011414C">
        <w:rPr>
          <w:rFonts w:ascii=".SFUI-Regular" w:hAnsi=".SFUI-Regular" w:cs="Times New Roman"/>
          <w:sz w:val="26"/>
          <w:szCs w:val="26"/>
        </w:rPr>
        <w:t xml:space="preserve"> визами (если есть);</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5. Актуальная цветная фотография заявителя (1 шт.) - паспортного формата 3,5x4,5 см., на светлом фоне, сделанная не позднее 6 месяцев назад;</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lastRenderedPageBreak/>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8. Письменный запрос от принимающего лица, чья подлинная подпись должны быть заверена компетентным органом в соответствии с законодательством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9. Подтверждение гражданства приглашающего лица и семейных связей в соответствии с законодательством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10. Подтверждение наличия работы (с информацией о зарплате); если неприменимо, другое подтверждение наличия финансовых средств и намерения возвращения (например, выписка с банковского счета/кредитной карты минимум за три предыдущих месяца, подтверждение наличия недвижимости в России или подтверждение спонсорства).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Для несовершеннолетних граждан:</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свидетельства о рождении;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действующей болгарской/шенгенской визы родителя (родителей), путешествующего (-</w:t>
      </w:r>
      <w:proofErr w:type="spellStart"/>
      <w:r w:rsidRPr="0011414C">
        <w:rPr>
          <w:rFonts w:ascii=".SFUI-Regular" w:hAnsi=".SFUI-Regular" w:cs="Times New Roman"/>
          <w:sz w:val="26"/>
          <w:szCs w:val="26"/>
        </w:rPr>
        <w:t>щих</w:t>
      </w:r>
      <w:proofErr w:type="spellEnd"/>
      <w:r w:rsidRPr="0011414C">
        <w:rPr>
          <w:rFonts w:ascii=".SFUI-Regular" w:hAnsi=".SFUI-Regular" w:cs="Times New Roman"/>
          <w:sz w:val="26"/>
          <w:szCs w:val="26"/>
        </w:rPr>
        <w:t>) с несовершеннолетним, для которого виза не запрашивалась одновременно с родителем (родителями).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КРАТКОСРОЧНОЕ ПРЕБЫВАНИЕ</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(для пребывания на срок не более 90 дней в течение каждого периода в 180 дней)</w:t>
      </w:r>
    </w:p>
    <w:p w:rsidR="0011414C" w:rsidRPr="0011414C" w:rsidRDefault="0011414C" w:rsidP="0011414C">
      <w:pPr>
        <w:rPr>
          <w:rFonts w:ascii=".AppleSystemUIFont" w:hAnsi=".AppleSystemUIFont" w:cs="Times New Roman"/>
          <w:color w:val="FF0000"/>
          <w:sz w:val="26"/>
          <w:szCs w:val="26"/>
        </w:rPr>
      </w:pPr>
      <w:r w:rsidRPr="0011414C">
        <w:rPr>
          <w:rFonts w:ascii=".SFUI-Semibold" w:hAnsi=".SFUI-Semibold" w:cs="Times New Roman"/>
          <w:b/>
          <w:bCs/>
          <w:color w:val="FF0000"/>
          <w:sz w:val="26"/>
          <w:szCs w:val="26"/>
        </w:rPr>
        <w:t>ЧЛЕНЫ СЕМЬИ ГРАЖДАН ЕВРОПЕЙСКОГО СОЮЗА, ЕВРОПЕЙСКОЙ ЭКОНОМИЧЕСКОЙ ЗОНЫ И ШВЕЙЦАРИИ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(не проживающие в стране своего гражданства в соответствии с Директивой 2004/38/ЕС)</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lastRenderedPageBreak/>
        <w:t>1. Заполненная визовая анкета -1 шт., заполненная разборчиво на русском языке и подписана выезжающим собственноручно. Подается лично или по доверенности;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2. Заграничный паспорт, действительный в течение минимум трех месяцев после предполагаемой даты (последнего) выезда из Болгарии, имеющий минимум две чистые страницы и выданный в течение последних десяти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3. Ксерокопия первой страницы загранпаспорта (разворот с фото и личными данными) и страницы с действующими болгарскими и </w:t>
      </w:r>
      <w:proofErr w:type="spellStart"/>
      <w:r w:rsidRPr="0011414C">
        <w:rPr>
          <w:rFonts w:ascii=".SFUI-Regular" w:hAnsi=".SFUI-Regular" w:cs="Times New Roman"/>
          <w:sz w:val="26"/>
          <w:szCs w:val="26"/>
        </w:rPr>
        <w:t>шенгенскими</w:t>
      </w:r>
      <w:proofErr w:type="spellEnd"/>
      <w:r w:rsidRPr="0011414C">
        <w:rPr>
          <w:rFonts w:ascii=".SFUI-Regular" w:hAnsi=".SFUI-Regular" w:cs="Times New Roman"/>
          <w:sz w:val="26"/>
          <w:szCs w:val="26"/>
        </w:rPr>
        <w:t xml:space="preserve"> визами (если есть);</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4. 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5. Актуальная цветная фотография заявителя (1 шт.) - паспортного формата 3,5x4,5 см., на светлом фоне, сделанная не позднее 6 месяцев назад;</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6. Оплаченный консульский сбор за визу - оплата производится наличными в рублях при подаче документов на визу. Консульский сбор не возвращается. После оплаты сбора плательщику выдается квитанция;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7. Полис медицинского страхования - действительный в Республике Болгарии. Страховку следует оформить на весь срок поездки, а страховая сумма должна составлять не менее 30000 евро (оригинал и ксерокопия). Принимается также полис медицинского страхования, оформленный в болгарских страховых компаниях;</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8. Подтверждение семейных связей в соответствии с законодательством Болгарии.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Для несовершеннолетних граждан:</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свидетельства о рождении;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Копия действующей болгарской/шенгенской визы родителя (родителей), путешествующего (-</w:t>
      </w:r>
      <w:proofErr w:type="spellStart"/>
      <w:r w:rsidRPr="0011414C">
        <w:rPr>
          <w:rFonts w:ascii=".SFUI-Regular" w:hAnsi=".SFUI-Regular" w:cs="Times New Roman"/>
          <w:sz w:val="26"/>
          <w:szCs w:val="26"/>
        </w:rPr>
        <w:t>щих</w:t>
      </w:r>
      <w:proofErr w:type="spellEnd"/>
      <w:r w:rsidRPr="0011414C">
        <w:rPr>
          <w:rFonts w:ascii=".SFUI-Regular" w:hAnsi=".SFUI-Regular" w:cs="Times New Roman"/>
          <w:sz w:val="26"/>
          <w:szCs w:val="26"/>
        </w:rPr>
        <w:t>) с несовершеннолетним, для которого виза не запрашивалась одновременно с родителем (родителями).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Болгарии,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w:t>
      </w:r>
      <w:r w:rsidRPr="0011414C">
        <w:rPr>
          <w:rFonts w:ascii=".SFUI-Regular" w:hAnsi=".SFUI-Regular" w:cs="Times New Roman"/>
          <w:sz w:val="26"/>
          <w:szCs w:val="26"/>
        </w:rPr>
        <w:lastRenderedPageBreak/>
        <w:t>подачи заявления на визу в Российской Федерации, а не в стране своего проживания.</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Письменные обращения должны содержать следующие сведения: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а) для приглашенного лица - имя, фамилия, дата рождения, пол, гражданство, номер документа, удостоверяющего личность, срок и цель поездки, количество въездов, имена несовершеннолетних детей, следующих вместе с приглашенным лицом;</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б) для приглашающего лица - имя, фамилия и адрес.</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Страховка для путешествий является обязательной для всех шенгенских стран.</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Письменные обращения должны содержать следующие сведения: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а) для приглашенного лица - имя, фамилия, дата рождения, пол, гражданство, номер документа, удостоверяющего личность, срок и цель поездки, количество въездов, имена несовершеннолетних детей, следующих вместе с приглашенным лицом;</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б) для приглашающего лица - имя, фамилия и адрес.</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Страховка для путешествий является обязательной для всех шенгенских стран.</w:t>
      </w:r>
    </w:p>
    <w:p w:rsidR="0011414C" w:rsidRPr="0011414C" w:rsidRDefault="0011414C" w:rsidP="0011414C">
      <w:pPr>
        <w:rPr>
          <w:rFonts w:ascii=".AppleSystemUIFont" w:hAnsi=".AppleSystemUIFont" w:cs="Times New Roman"/>
          <w:color w:val="FF0000"/>
          <w:sz w:val="26"/>
          <w:szCs w:val="26"/>
        </w:rPr>
      </w:pPr>
    </w:p>
    <w:p w:rsidR="0011414C" w:rsidRPr="0011414C" w:rsidRDefault="0011414C" w:rsidP="0011414C">
      <w:pPr>
        <w:rPr>
          <w:rFonts w:ascii=".AppleSystemUIFont" w:hAnsi=".AppleSystemUIFont" w:cs="Times New Roman"/>
          <w:color w:val="FF0000"/>
          <w:sz w:val="26"/>
          <w:szCs w:val="26"/>
        </w:rPr>
      </w:pPr>
      <w:r w:rsidRPr="0011414C">
        <w:rPr>
          <w:rFonts w:ascii=".SFUI-Regular" w:hAnsi=".SFUI-Regular" w:cs="Times New Roman"/>
          <w:color w:val="FF0000"/>
          <w:sz w:val="26"/>
          <w:szCs w:val="26"/>
        </w:rPr>
        <w:t>НЕОБХОДИМЫЕ ДОКУМЕНТЫ ДЛЯ ПОЕЗДКИ С НЕСОВЕРШЕННОЛЕТНИМИ ДЕТЬМИ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Для несовершеннолетних детей обязательно предоставляется копия свидетельства о рождении!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1. Для выезжающих без сопровождения родителей /опекунов/, запрашивающих однократную визу:</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A7"/>
      </w:r>
      <w:r w:rsidRPr="0011414C">
        <w:rPr>
          <w:rFonts w:ascii=".SFUI-Regular" w:hAnsi=".SFUI-Regular" w:cs="Times New Roman"/>
          <w:sz w:val="26"/>
          <w:szCs w:val="26"/>
        </w:rPr>
        <w:t>ксерокопия нотариально заверенного разрешения на выезд от обоих родителей/опекунов или одного из родителей/опекунов, который не сопровождает несовершеннолетнего ребенка.</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A7"/>
      </w:r>
      <w:r w:rsidRPr="0011414C">
        <w:rPr>
          <w:rFonts w:ascii=".SFUI-Regular" w:hAnsi=".SFUI-Regular" w:cs="Times New Roman"/>
          <w:sz w:val="26"/>
          <w:szCs w:val="26"/>
        </w:rPr>
        <w:t xml:space="preserve"> если ребенок едет вместе с родителями, но один из родителей возвращается раньше, то требуется согласие на выезд от этого родителя.</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A7"/>
      </w:r>
      <w:r w:rsidRPr="0011414C">
        <w:rPr>
          <w:rFonts w:ascii=".SFUI-Regular" w:hAnsi=".SFUI-Regular" w:cs="Times New Roman"/>
          <w:sz w:val="26"/>
          <w:szCs w:val="26"/>
        </w:rPr>
        <w:t xml:space="preserve"> если ребенок едет туда и обратно с родителями, но в </w:t>
      </w:r>
      <w:r w:rsidR="00652AB5">
        <w:rPr>
          <w:rFonts w:ascii=".SFUI-Regular" w:hAnsi=".SFUI-Regular" w:cs="Times New Roman"/>
          <w:sz w:val="26"/>
          <w:szCs w:val="26"/>
        </w:rPr>
        <w:t xml:space="preserve">тебе </w:t>
      </w:r>
      <w:r w:rsidRPr="0011414C">
        <w:rPr>
          <w:rFonts w:ascii=".SFUI-Regular" w:hAnsi=".SFUI-Regular" w:cs="Times New Roman"/>
          <w:sz w:val="26"/>
          <w:szCs w:val="26"/>
        </w:rPr>
        <w:t>этого периода они выезжают, то требуется согласие на выезд от них на того, с кем остается ребенок.</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2. Для несовершеннолетних, запрашивающих многократную визу:</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A7"/>
      </w:r>
      <w:r w:rsidRPr="0011414C">
        <w:rPr>
          <w:rFonts w:ascii=".SFUI-Regular" w:hAnsi=".SFUI-Regular" w:cs="Times New Roman"/>
          <w:sz w:val="26"/>
          <w:szCs w:val="26"/>
        </w:rPr>
        <w:t xml:space="preserve"> ксерокопия нотариально заверенного согласия на выезд от обоих родителей/опекунов на весь срок запрашиваемой визы (перекрестное или без сопровождения), за исключением случаев, когда ребенок вписан в паспорт одного из родителей (от этого родителя согласие на выезд не нужно).</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3. Если у ребенка отсутствует один из родителей, то необходимо предоставить официальные документы, подтверждающие факт отсутствия второго родителя: справку из полиции, выданную не ранее, чем за 3 месяца до подачи заявления либо свидетельство о смерти, либо Справку из ЗАГС формы 25, подтверждающую, что имя отца внесено в Свидетельство о рождении со слов матери.</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lastRenderedPageBreak/>
        <w:t xml:space="preserve">Если один из родителей лишен родительских прав, то необходимо предоставить документ, </w:t>
      </w:r>
      <w:proofErr w:type="spellStart"/>
      <w:r w:rsidRPr="0011414C">
        <w:rPr>
          <w:rFonts w:ascii=".SFUI-Regular" w:hAnsi=".SFUI-Regular" w:cs="Times New Roman"/>
          <w:sz w:val="26"/>
          <w:szCs w:val="26"/>
        </w:rPr>
        <w:t>подтвеждающий</w:t>
      </w:r>
      <w:proofErr w:type="spellEnd"/>
      <w:r w:rsidRPr="0011414C">
        <w:rPr>
          <w:rFonts w:ascii=".SFUI-Regular" w:hAnsi=".SFUI-Regular" w:cs="Times New Roman"/>
          <w:sz w:val="26"/>
          <w:szCs w:val="26"/>
        </w:rPr>
        <w:t xml:space="preserve"> </w:t>
      </w:r>
      <w:proofErr w:type="spellStart"/>
      <w:r w:rsidRPr="0011414C">
        <w:rPr>
          <w:rFonts w:ascii=".SFUI-Regular" w:hAnsi=".SFUI-Regular" w:cs="Times New Roman"/>
          <w:sz w:val="26"/>
          <w:szCs w:val="26"/>
        </w:rPr>
        <w:t>данны</w:t>
      </w:r>
      <w:proofErr w:type="spellEnd"/>
      <w:r w:rsidRPr="0011414C">
        <w:rPr>
          <w:rFonts w:ascii=".SFUI-Regular" w:hAnsi=".SFUI-Regular" w:cs="Times New Roman"/>
          <w:sz w:val="26"/>
          <w:szCs w:val="26"/>
        </w:rPr>
        <w:t xml:space="preserve"> факт (Решение суда).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Не требуются документы, подтверждающие факт отсутствия отца, только в том случае, если в Свидетельстве о рождении в графе „отец“ проставлен прочерк.</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4. Если у ребенка нет родителей, а есть официальный опекун – необходимо представить соответствующий документ, устанавливающий его опекунство.</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Внимание: Если документы несовершеннолетнего ребенка подаются отдельно от документов сопровождающего лица, необходимо также приложить копию билетов, копию 1-ой страницы заграничного паспорта и копию визы сопровождающего. Срок действия визы сопровождающего лица должен „покрывать” срок действия визы ребенка.*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Внимание: в паспортах детей до 14 лет разрешается отсутствие подписи владельца. Дети-владельцы биометрических паспортов: при отсутствии подписи на </w:t>
      </w:r>
      <w:proofErr w:type="spellStart"/>
      <w:r w:rsidRPr="0011414C">
        <w:rPr>
          <w:rFonts w:ascii=".SFUI-Regular" w:hAnsi=".SFUI-Regular" w:cs="Times New Roman"/>
          <w:sz w:val="26"/>
          <w:szCs w:val="26"/>
        </w:rPr>
        <w:t>ламинированной</w:t>
      </w:r>
      <w:proofErr w:type="spellEnd"/>
      <w:r w:rsidRPr="0011414C">
        <w:rPr>
          <w:rFonts w:ascii=".SFUI-Regular" w:hAnsi=".SFUI-Regular" w:cs="Times New Roman"/>
          <w:sz w:val="26"/>
          <w:szCs w:val="26"/>
        </w:rPr>
        <w:t xml:space="preserve"> странице не требуется повторная подпись до 14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 остальных случаях подпись должна присутствовать ОБЯЗАТЕЛЬНО!</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Анкету (заявление на получение визы) несовершеннолетнего ребенка (до 14 лет) подписывают оба родителя/опекуна, от 14 до 18 лет – оба родителя и ребенок.</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B7"/>
      </w:r>
      <w:r w:rsidRPr="0011414C">
        <w:rPr>
          <w:rFonts w:ascii=".SFUI-Regular" w:hAnsi=".SFUI-Regular" w:cs="Times New Roman"/>
          <w:sz w:val="26"/>
          <w:szCs w:val="26"/>
        </w:rPr>
        <w:t xml:space="preserve"> Если ребенок вписан в паспорт родителя, после исполнения 6 лет, необходимо наличие вклеенного фото ребенка.</w:t>
      </w:r>
    </w:p>
    <w:p w:rsidR="0011414C" w:rsidRPr="0011414C" w:rsidRDefault="0011414C" w:rsidP="0011414C">
      <w:pPr>
        <w:rPr>
          <w:rFonts w:ascii=".AppleSystemUIFont" w:hAnsi=".AppleSystemUIFont" w:cs="Times New Roman"/>
          <w:sz w:val="26"/>
          <w:szCs w:val="26"/>
        </w:rPr>
      </w:pPr>
      <w:r w:rsidRPr="0011414C">
        <w:rPr>
          <w:rFonts w:ascii=".LastResort" w:hAnsi=".LastResort" w:cs="Times New Roman"/>
          <w:sz w:val="26"/>
          <w:szCs w:val="26"/>
        </w:rPr>
        <w:sym w:font="Symbol" w:char="F0B7"/>
      </w:r>
      <w:r w:rsidRPr="0011414C">
        <w:rPr>
          <w:rFonts w:ascii=".SFUI-Regular" w:hAnsi=".SFUI-Regular" w:cs="Times New Roman"/>
          <w:sz w:val="26"/>
          <w:szCs w:val="26"/>
        </w:rPr>
        <w:t xml:space="preserve"> Ребенок может быть вписан в паспорт родителя до исполнения 18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На ребёнка всегда требуется отдельный комплект документов (даже если он вписан в паспорт одного из родителей). На ребёнка вклеивается отдельная виза (должно быть достаточно свободных страниц в паспорте родителя).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Несовершеннолетние заявители (до 6 лет), желающие посетить Республику Болгария с целью „туризм“ и имеющие право на бесплатные визы, могут запрашивать краткосрочные многократные визы с целью туризма (организованного или неорганизованного) со сроком действия до 1-го года, независимо от того, были ли у них болгарские визы. Срок действия этих виз не может превышать возраст, до которого эти лица пользуются правом на бесплатные визы (до 6 лет).</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Несовершеннолетние заявители (до 18 лет), желающие посетить Республику Болгария с целью участия в организованных молодежных лагерях (образовательная, спортивная цели или культурный обмен), которые имеют право на бесплатные визы, могут запрашивать краткосрочные многократные визы с соответствующей целью (образовательная, спортивная цели или культурный обмен) со сроком действия до 1-го года, независимо от того, были ли у них болгарские визы. Срок действия этих виз не должен превышать указанный возраст, до которого эти лица пользуются правом на бесплатные визы.</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      К комплекту документов обязательно должно прикладываться согласие на выезд от обоих родителей на весь период запрашиваемой визы (друг на друга или без сопровождения). Если несовершеннолетний заявитель едет без сопровождения родителей и предоставлено только „перекрестное“ (друг на </w:t>
      </w:r>
      <w:r w:rsidRPr="0011414C">
        <w:rPr>
          <w:rFonts w:ascii=".SFUI-Regular" w:hAnsi=".SFUI-Regular" w:cs="Times New Roman"/>
          <w:sz w:val="26"/>
          <w:szCs w:val="26"/>
        </w:rPr>
        <w:lastRenderedPageBreak/>
        <w:t>друга) согласие на выезд, то дополнительно требуется согласие на выезд на сопровождающее лицо на конкретную поездку. Виза сопровождающего лица должна покрывать минимум первую поездку ребенка.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К комплекту документов обязательно должно прикладываться согласие на выезд от обоих родителей на весь период запрашиваемой визы (друг на друга или без сопровождения). Если несовершеннолетний заявитель едет без сопровождения родителей и предоставлено только „перекрестное“ (друг на друга) согласие на выезд, то дополнительно требуется согласие на выезд на сопровождающее лицо на конкретную поездку. Виза сопровождающего лица должна „покрывать“ минимум первую поездку ребенка.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Закон «О защите персональных данных»</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 связи с федеральным законом РФ №152-ФЗ «О персональных данных» всем заявителям подающим документы на оформление визы необходимо подписать “Согласие на обработку персональных данных”. Обращаем внимание, что заявители, подающие документы через доверенное лицо, также должны подготовить данный документ заранее или составить доверенность на представителя, дающую право подписи данного документа.</w:t>
      </w:r>
    </w:p>
    <w:p w:rsidR="0011414C" w:rsidRPr="0011414C" w:rsidRDefault="0011414C" w:rsidP="0011414C">
      <w:pPr>
        <w:rPr>
          <w:rFonts w:ascii=".AppleSystemUIFont" w:hAnsi=".AppleSystemUIFont" w:cs="Times New Roman"/>
          <w:sz w:val="26"/>
          <w:szCs w:val="26"/>
        </w:rPr>
      </w:pPr>
    </w:p>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 xml:space="preserve">Примечание: </w:t>
      </w:r>
      <w:r w:rsidRPr="0011414C">
        <w:rPr>
          <w:rFonts w:ascii=".SFUI-Regular" w:hAnsi=".SFUI-Regular" w:cs="Times New Roman"/>
          <w:sz w:val="26"/>
          <w:szCs w:val="26"/>
        </w:rPr>
        <w:t>Для несовершеннолетних детей:</w:t>
      </w:r>
    </w:p>
    <w:p w:rsidR="0011414C" w:rsidRPr="0011414C" w:rsidRDefault="0011414C" w:rsidP="0011414C">
      <w:pPr>
        <w:numPr>
          <w:ilvl w:val="0"/>
          <w:numId w:val="1"/>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Субъект персональных данных - данные ребенка</w:t>
      </w:r>
    </w:p>
    <w:p w:rsidR="0011414C" w:rsidRPr="0011414C" w:rsidRDefault="0011414C" w:rsidP="0011414C">
      <w:pPr>
        <w:numPr>
          <w:ilvl w:val="0"/>
          <w:numId w:val="1"/>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В лице представителя субъекта персональных данных – данные родителя, подающего документы</w:t>
      </w:r>
    </w:p>
    <w:p w:rsidR="0011414C" w:rsidRPr="0011414C" w:rsidRDefault="0011414C" w:rsidP="0011414C">
      <w:pPr>
        <w:numPr>
          <w:ilvl w:val="0"/>
          <w:numId w:val="1"/>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Действующий от имени субъекта персональных данных на основании – свидетельство о рождения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Заполнять согласие на обработку персональный данных следует </w:t>
      </w:r>
      <w:r w:rsidRPr="0011414C">
        <w:rPr>
          <w:rFonts w:ascii=".SFUI-Semibold" w:hAnsi=".SFUI-Semibold" w:cs="Times New Roman"/>
          <w:b/>
          <w:bCs/>
          <w:sz w:val="26"/>
          <w:szCs w:val="26"/>
        </w:rPr>
        <w:t xml:space="preserve">по внутреннему паспорту. Согласие, заполненное по </w:t>
      </w:r>
      <w:proofErr w:type="spellStart"/>
      <w:r w:rsidRPr="0011414C">
        <w:rPr>
          <w:rFonts w:ascii=".SFUI-Semibold" w:hAnsi=".SFUI-Semibold" w:cs="Times New Roman"/>
          <w:b/>
          <w:bCs/>
          <w:sz w:val="26"/>
          <w:szCs w:val="26"/>
        </w:rPr>
        <w:t>загранпаспорту</w:t>
      </w:r>
      <w:proofErr w:type="spellEnd"/>
      <w:r w:rsidRPr="0011414C">
        <w:rPr>
          <w:rFonts w:ascii=".SFUI-Semibold" w:hAnsi=".SFUI-Semibold" w:cs="Times New Roman"/>
          <w:b/>
          <w:bCs/>
          <w:sz w:val="26"/>
          <w:szCs w:val="26"/>
        </w:rPr>
        <w:t>, приниматься НЕ будет!</w:t>
      </w:r>
    </w:p>
    <w:p w:rsidR="0011414C" w:rsidRPr="009A540E" w:rsidRDefault="009A540E" w:rsidP="0011414C">
      <w:pPr>
        <w:rPr>
          <w:rFonts w:ascii=".AppleSystemUIFont" w:hAnsi=".AppleSystemUIFont" w:cs="Times New Roman"/>
          <w:color w:val="FF0000"/>
          <w:sz w:val="26"/>
          <w:szCs w:val="26"/>
        </w:rPr>
      </w:pPr>
      <w:r w:rsidRPr="009A540E">
        <w:rPr>
          <w:rFonts w:ascii=".AppleSystemUIFont" w:hAnsi=".AppleSystemUIFont" w:cs="Times New Roman"/>
          <w:color w:val="FF0000"/>
          <w:sz w:val="26"/>
          <w:szCs w:val="26"/>
        </w:rPr>
        <w:t xml:space="preserve"> </w:t>
      </w:r>
    </w:p>
    <w:p w:rsidR="009A540E" w:rsidRDefault="009A540E" w:rsidP="0011414C">
      <w:pPr>
        <w:rPr>
          <w:rFonts w:ascii=".AppleSystemUIFont" w:hAnsi=".AppleSystemUIFont" w:cs="Times New Roman"/>
          <w:color w:val="FF0000"/>
          <w:sz w:val="26"/>
          <w:szCs w:val="26"/>
        </w:rPr>
      </w:pPr>
      <w:r w:rsidRPr="009A540E">
        <w:rPr>
          <w:rFonts w:ascii=".AppleSystemUIFont" w:hAnsi=".AppleSystemUIFont" w:cs="Times New Roman"/>
          <w:color w:val="FF0000"/>
          <w:sz w:val="26"/>
          <w:szCs w:val="26"/>
        </w:rPr>
        <w:t xml:space="preserve">Условия подачи документов </w:t>
      </w:r>
    </w:p>
    <w:p w:rsidR="006F557C" w:rsidRPr="006F557C" w:rsidRDefault="006F557C" w:rsidP="006F557C">
      <w:pPr>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Обратите внимание, что подать документы через Визовый центр Болгарии можно ТОЛЬКО ПО ПРЕДВАРИТЕЛЬНОЙ ЗАПИСИ.</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Обращаем Ваше особое внимание, что присутствие сопровождающих лиц в Визовом Центре не допускается, за исключением сопровождающих маломобильных категорий населения и пожилых граждан.</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Визовый центр Болгарии принимает только заявления на получение визы категории «С» от резидентов России и иностранных граждан, легально проживающих на территории РФ, желающих посетить Болгарию. Затем все принятые документы Визовый Центр Болгарии передает Генеральному Консульству Болгарии. </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Заявления на получение визы категории «D» необходимо подавать в Консульские службы Республики Болгария на территории Российской Федерации. </w:t>
      </w:r>
    </w:p>
    <w:p w:rsidR="006F557C" w:rsidRPr="006F557C" w:rsidRDefault="006F557C" w:rsidP="006F557C">
      <w:pPr>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Подача документов может осуществляться следующим образом: </w:t>
      </w:r>
    </w:p>
    <w:p w:rsidR="006F557C" w:rsidRPr="006F557C" w:rsidRDefault="006F557C" w:rsidP="006F557C">
      <w:pPr>
        <w:numPr>
          <w:ilvl w:val="0"/>
          <w:numId w:val="5"/>
        </w:num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Лично (только совершеннолетние заявители). </w:t>
      </w:r>
    </w:p>
    <w:p w:rsidR="006F557C" w:rsidRPr="006F557C" w:rsidRDefault="006F557C" w:rsidP="006F557C">
      <w:pPr>
        <w:numPr>
          <w:ilvl w:val="1"/>
          <w:numId w:val="5"/>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При себе необходимо иметь внутренний российский паспорт.</w:t>
      </w:r>
    </w:p>
    <w:p w:rsidR="006F557C" w:rsidRPr="006F557C" w:rsidRDefault="006F557C" w:rsidP="006F557C">
      <w:pPr>
        <w:numPr>
          <w:ilvl w:val="0"/>
          <w:numId w:val="5"/>
        </w:numPr>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Близким родственником.</w:t>
      </w:r>
    </w:p>
    <w:p w:rsidR="006F557C" w:rsidRPr="006F557C" w:rsidRDefault="006F557C" w:rsidP="006F557C">
      <w:pPr>
        <w:ind w:left="720"/>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 xml:space="preserve">К категории близких родственников относятся: официальные супруги, родители, дети (в том числе приемные), бабушки и дедушки, внуки. Братья и </w:t>
      </w:r>
      <w:proofErr w:type="spellStart"/>
      <w:r w:rsidRPr="006F557C">
        <w:rPr>
          <w:rFonts w:ascii="Arial" w:hAnsi="Arial" w:cs="Arial"/>
          <w:b/>
          <w:bCs/>
          <w:color w:val="333333"/>
          <w:sz w:val="21"/>
          <w:szCs w:val="21"/>
          <w:bdr w:val="none" w:sz="0" w:space="0" w:color="auto" w:frame="1"/>
        </w:rPr>
        <w:t>сeстры</w:t>
      </w:r>
      <w:proofErr w:type="spellEnd"/>
      <w:r w:rsidRPr="006F557C">
        <w:rPr>
          <w:rFonts w:ascii="Arial" w:hAnsi="Arial" w:cs="Arial"/>
          <w:b/>
          <w:bCs/>
          <w:color w:val="333333"/>
          <w:sz w:val="21"/>
          <w:szCs w:val="21"/>
          <w:bdr w:val="none" w:sz="0" w:space="0" w:color="auto" w:frame="1"/>
        </w:rPr>
        <w:t xml:space="preserve"> (а </w:t>
      </w:r>
      <w:r w:rsidRPr="006F557C">
        <w:rPr>
          <w:rFonts w:ascii="Arial" w:hAnsi="Arial" w:cs="Arial"/>
          <w:b/>
          <w:bCs/>
          <w:color w:val="333333"/>
          <w:sz w:val="21"/>
          <w:szCs w:val="21"/>
          <w:bdr w:val="none" w:sz="0" w:space="0" w:color="auto" w:frame="1"/>
        </w:rPr>
        <w:lastRenderedPageBreak/>
        <w:t>также другие родственники) могут подавать заявления на имя друг друга только на основании нотариально заверенной доверенности. </w:t>
      </w:r>
    </w:p>
    <w:p w:rsidR="006F557C" w:rsidRPr="006F557C" w:rsidRDefault="006F557C" w:rsidP="006F557C">
      <w:pPr>
        <w:spacing w:after="150"/>
        <w:ind w:left="72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Вашему близкому родственнику необходимо будет иметь при себе следующие документы:</w:t>
      </w:r>
    </w:p>
    <w:p w:rsidR="006F557C" w:rsidRPr="006F557C" w:rsidRDefault="006F557C" w:rsidP="006F557C">
      <w:pPr>
        <w:numPr>
          <w:ilvl w:val="1"/>
          <w:numId w:val="5"/>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Свой внутренний российский паспорт в оригинале + копия первой страницы;</w:t>
      </w:r>
    </w:p>
    <w:p w:rsidR="006F557C" w:rsidRPr="006F557C" w:rsidRDefault="006F557C" w:rsidP="006F557C">
      <w:pPr>
        <w:numPr>
          <w:ilvl w:val="1"/>
          <w:numId w:val="5"/>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Документы, подтверждающие родство: свидетельства о рождении, браке, расторжении брака, о перемене имени и/или фамилии, выданные ЗАГС-ом. Штамп о регистрации брака и записи о детях во внутреннем российском паспорте не являются подтверждением родства. Все свидетельства должны быть представлены в оригинале или нотариально заверенной копии; кроме того, необходимы копии данных документов.</w:t>
      </w:r>
    </w:p>
    <w:p w:rsidR="006F557C" w:rsidRPr="006F557C" w:rsidRDefault="006F557C" w:rsidP="006F557C">
      <w:pPr>
        <w:numPr>
          <w:ilvl w:val="0"/>
          <w:numId w:val="5"/>
        </w:numPr>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Представителем: </w:t>
      </w:r>
    </w:p>
    <w:p w:rsidR="006F557C" w:rsidRPr="006F557C" w:rsidRDefault="006F557C" w:rsidP="006F557C">
      <w:pPr>
        <w:ind w:left="720"/>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 по нотариально заверенной доверенности.</w:t>
      </w:r>
    </w:p>
    <w:p w:rsidR="006F557C" w:rsidRPr="006F557C" w:rsidRDefault="006F557C" w:rsidP="006F557C">
      <w:pPr>
        <w:spacing w:after="150"/>
        <w:ind w:left="72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Вашему представителю необходимо будет иметь при себе следующие документы:</w:t>
      </w:r>
    </w:p>
    <w:p w:rsidR="006F557C" w:rsidRPr="006F557C" w:rsidRDefault="006F557C" w:rsidP="006F557C">
      <w:pPr>
        <w:numPr>
          <w:ilvl w:val="1"/>
          <w:numId w:val="5"/>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Свой внутренний российский паспорт в оригинале+ копия первой страницы; </w:t>
      </w:r>
    </w:p>
    <w:p w:rsidR="006F557C" w:rsidRPr="006F557C" w:rsidRDefault="006F557C" w:rsidP="006F557C">
      <w:pPr>
        <w:numPr>
          <w:ilvl w:val="1"/>
          <w:numId w:val="5"/>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Нотариально заверенная доверенность для подачи документов (оригинал и копия); В доверенности должно быть чётко указано, что доверенному лицу (ФИО) поручается оформление документов для получения визы в Консульстве Болгарии (или Болгарском Сервисном Визовом Центре).</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В доверенности должны быть указаны ФИО заявителя (или нескольких заявителей). В доверенности не должно быть никаких ошибок, помарок, исправлений. Без оригинала доверенности документы на оформление визы не могут быть приняты.</w:t>
      </w:r>
    </w:p>
    <w:p w:rsidR="006F557C" w:rsidRPr="006F557C" w:rsidRDefault="006F557C" w:rsidP="006F557C">
      <w:pPr>
        <w:divId w:val="2072073307"/>
        <w:rPr>
          <w:rFonts w:ascii="sourcesanspro" w:hAnsi="sourcesanspro" w:cs="Times New Roman"/>
          <w:color w:val="333333"/>
          <w:sz w:val="21"/>
          <w:szCs w:val="21"/>
        </w:rPr>
      </w:pPr>
      <w:r w:rsidRPr="006F557C">
        <w:rPr>
          <w:rFonts w:ascii="Arial" w:hAnsi="Arial" w:cs="Arial"/>
          <w:b/>
          <w:bCs/>
          <w:color w:val="333333"/>
          <w:sz w:val="21"/>
          <w:szCs w:val="21"/>
          <w:bdr w:val="none" w:sz="0" w:space="0" w:color="auto" w:frame="1"/>
        </w:rPr>
        <w:t>- по корпоративной доверенности</w:t>
      </w:r>
      <w:r w:rsidRPr="006F557C">
        <w:rPr>
          <w:rFonts w:ascii="sourcesanspro" w:hAnsi="sourcesanspro" w:cs="Times New Roman"/>
          <w:color w:val="333333"/>
          <w:sz w:val="21"/>
          <w:szCs w:val="21"/>
        </w:rPr>
        <w:t>(только если цель поездки бизнес/служебная/спорт/культура) :</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Необходимо оформить доверенность на фирменном бланке с печатью и подписью руководителя инстанции/ компании, направляющей Вас в командировку. В доверенности должны быть указаны Ваши паспортные данные, а также паспортные данные Вашего коллеги, уполномоченного на подачу заявления.</w:t>
      </w:r>
    </w:p>
    <w:p w:rsidR="006F557C" w:rsidRPr="006F557C" w:rsidRDefault="006F557C" w:rsidP="006F557C">
      <w:pPr>
        <w:spacing w:after="150"/>
        <w:divId w:val="2072073307"/>
        <w:rPr>
          <w:rFonts w:ascii="sourcesanspro" w:hAnsi="sourcesanspro" w:cs="Times New Roman"/>
          <w:color w:val="333333"/>
          <w:sz w:val="21"/>
          <w:szCs w:val="21"/>
        </w:rPr>
      </w:pPr>
      <w:r w:rsidRPr="006F557C">
        <w:rPr>
          <w:rFonts w:ascii="sourcesanspro" w:hAnsi="sourcesanspro" w:cs="Times New Roman"/>
          <w:color w:val="333333"/>
          <w:sz w:val="21"/>
          <w:szCs w:val="21"/>
        </w:rPr>
        <w:t>Вашему представителю необходимо будет иметь при себе следующие документы: </w:t>
      </w:r>
    </w:p>
    <w:p w:rsidR="006F557C" w:rsidRPr="006F557C" w:rsidRDefault="006F557C" w:rsidP="006F557C">
      <w:pPr>
        <w:numPr>
          <w:ilvl w:val="0"/>
          <w:numId w:val="6"/>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свой внутренний российский паспорт в оригинале + копия первой страницы;</w:t>
      </w:r>
    </w:p>
    <w:p w:rsidR="006F557C" w:rsidRPr="006F557C" w:rsidRDefault="006F557C" w:rsidP="006F557C">
      <w:pPr>
        <w:numPr>
          <w:ilvl w:val="0"/>
          <w:numId w:val="6"/>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доверенность на подачу документов (оригинал и копия); без оригинала доверенности документы на оформление визы не могут быть приняты; </w:t>
      </w:r>
    </w:p>
    <w:p w:rsidR="006F557C" w:rsidRPr="006F557C" w:rsidRDefault="006F557C" w:rsidP="006F557C">
      <w:pPr>
        <w:numPr>
          <w:ilvl w:val="0"/>
          <w:numId w:val="6"/>
        </w:numPr>
        <w:spacing w:after="150"/>
        <w:divId w:val="2072073307"/>
        <w:rPr>
          <w:rFonts w:ascii="sourcesanspro" w:eastAsia="Times New Roman" w:hAnsi="sourcesanspro" w:cs="Times New Roman"/>
          <w:color w:val="333333"/>
          <w:sz w:val="20"/>
          <w:szCs w:val="20"/>
        </w:rPr>
      </w:pPr>
      <w:proofErr w:type="spellStart"/>
      <w:r w:rsidRPr="006F557C">
        <w:rPr>
          <w:rFonts w:ascii="sourcesanspro" w:eastAsia="Times New Roman" w:hAnsi="sourcesanspro" w:cs="Times New Roman"/>
          <w:color w:val="333333"/>
          <w:sz w:val="20"/>
          <w:szCs w:val="20"/>
        </w:rPr>
        <w:t>своe</w:t>
      </w:r>
      <w:proofErr w:type="spellEnd"/>
      <w:r w:rsidRPr="006F557C">
        <w:rPr>
          <w:rFonts w:ascii="sourcesanspro" w:eastAsia="Times New Roman" w:hAnsi="sourcesanspro" w:cs="Times New Roman"/>
          <w:color w:val="333333"/>
          <w:sz w:val="20"/>
          <w:szCs w:val="20"/>
        </w:rPr>
        <w:t xml:space="preserve"> подтверждение места работы (если данный факт не указан в доверенности).</w:t>
      </w:r>
    </w:p>
    <w:p w:rsidR="006F557C" w:rsidRPr="006F557C" w:rsidRDefault="006F557C" w:rsidP="006F557C">
      <w:pPr>
        <w:divId w:val="2072073307"/>
        <w:rPr>
          <w:rFonts w:ascii="sourcesanspro" w:hAnsi="sourcesanspro" w:cs="Times New Roman"/>
          <w:color w:val="333333"/>
          <w:sz w:val="21"/>
          <w:szCs w:val="21"/>
        </w:rPr>
      </w:pPr>
      <w:r w:rsidRPr="006F557C">
        <w:rPr>
          <w:rFonts w:ascii="Arial" w:hAnsi="Arial" w:cs="Arial"/>
          <w:b/>
          <w:bCs/>
          <w:color w:val="333333"/>
          <w:sz w:val="21"/>
          <w:szCs w:val="21"/>
          <w:bdr w:val="none" w:sz="0" w:space="0" w:color="auto" w:frame="1"/>
        </w:rPr>
        <w:t>Обратите внимание! </w:t>
      </w:r>
    </w:p>
    <w:p w:rsidR="006F557C" w:rsidRPr="006F557C" w:rsidRDefault="006F557C" w:rsidP="006F557C">
      <w:pPr>
        <w:numPr>
          <w:ilvl w:val="0"/>
          <w:numId w:val="7"/>
        </w:numPr>
        <w:divId w:val="2072073307"/>
        <w:rPr>
          <w:rFonts w:ascii="sourcesanspro" w:eastAsia="Times New Roman" w:hAnsi="sourcesanspro" w:cs="Times New Roman"/>
          <w:color w:val="333333"/>
          <w:sz w:val="20"/>
          <w:szCs w:val="20"/>
        </w:rPr>
      </w:pPr>
      <w:r w:rsidRPr="006F557C">
        <w:rPr>
          <w:rFonts w:ascii="Arial" w:eastAsia="Times New Roman" w:hAnsi="Arial" w:cs="Arial"/>
          <w:b/>
          <w:bCs/>
          <w:color w:val="333333"/>
          <w:sz w:val="20"/>
          <w:szCs w:val="20"/>
          <w:bdr w:val="none" w:sz="0" w:space="0" w:color="auto" w:frame="1"/>
        </w:rPr>
        <w:t>При подаче</w:t>
      </w:r>
      <w:r w:rsidRPr="006F557C">
        <w:rPr>
          <w:rFonts w:ascii="sourcesanspro" w:eastAsia="Times New Roman" w:hAnsi="sourcesanspro" w:cs="Times New Roman"/>
          <w:color w:val="333333"/>
          <w:sz w:val="20"/>
          <w:szCs w:val="20"/>
        </w:rPr>
        <w:t> необходимо иметь при себе </w:t>
      </w:r>
      <w:r w:rsidRPr="006F557C">
        <w:rPr>
          <w:rFonts w:ascii="Arial" w:eastAsia="Times New Roman" w:hAnsi="Arial" w:cs="Arial"/>
          <w:b/>
          <w:bCs/>
          <w:color w:val="333333"/>
          <w:sz w:val="20"/>
          <w:szCs w:val="20"/>
          <w:bdr w:val="none" w:sz="0" w:space="0" w:color="auto" w:frame="1"/>
        </w:rPr>
        <w:t>внутренний паспорт!</w:t>
      </w:r>
    </w:p>
    <w:p w:rsidR="006F557C" w:rsidRPr="006F557C" w:rsidRDefault="006F557C" w:rsidP="006F557C">
      <w:pPr>
        <w:numPr>
          <w:ilvl w:val="0"/>
          <w:numId w:val="7"/>
        </w:numPr>
        <w:divId w:val="2072073307"/>
        <w:rPr>
          <w:rFonts w:ascii="sourcesanspro" w:eastAsia="Times New Roman" w:hAnsi="sourcesanspro" w:cs="Times New Roman"/>
          <w:color w:val="333333"/>
          <w:sz w:val="20"/>
          <w:szCs w:val="20"/>
        </w:rPr>
      </w:pPr>
      <w:r w:rsidRPr="006F557C">
        <w:rPr>
          <w:rFonts w:ascii="Arial" w:eastAsia="Times New Roman" w:hAnsi="Arial" w:cs="Arial"/>
          <w:b/>
          <w:bCs/>
          <w:color w:val="333333"/>
          <w:sz w:val="20"/>
          <w:szCs w:val="20"/>
          <w:bdr w:val="none" w:sz="0" w:space="0" w:color="auto" w:frame="1"/>
        </w:rPr>
        <w:t>Комплект</w:t>
      </w:r>
      <w:r w:rsidRPr="006F557C">
        <w:rPr>
          <w:rFonts w:ascii="sourcesanspro" w:eastAsia="Times New Roman" w:hAnsi="sourcesanspro" w:cs="Times New Roman"/>
          <w:color w:val="333333"/>
          <w:sz w:val="20"/>
          <w:szCs w:val="20"/>
        </w:rPr>
        <w:t> документов у каждого заявителя </w:t>
      </w:r>
      <w:r w:rsidRPr="006F557C">
        <w:rPr>
          <w:rFonts w:ascii="Arial" w:eastAsia="Times New Roman" w:hAnsi="Arial" w:cs="Arial"/>
          <w:b/>
          <w:bCs/>
          <w:color w:val="333333"/>
          <w:sz w:val="20"/>
          <w:szCs w:val="20"/>
          <w:bdr w:val="none" w:sz="0" w:space="0" w:color="auto" w:frame="1"/>
        </w:rPr>
        <w:t>должен быть полным</w:t>
      </w:r>
      <w:r w:rsidRPr="006F557C">
        <w:rPr>
          <w:rFonts w:ascii="sourcesanspro" w:eastAsia="Times New Roman" w:hAnsi="sourcesanspro" w:cs="Times New Roman"/>
          <w:color w:val="333333"/>
          <w:sz w:val="20"/>
          <w:szCs w:val="20"/>
        </w:rPr>
        <w:t>, даже если заявители едут вместе. </w:t>
      </w:r>
    </w:p>
    <w:p w:rsidR="006F557C" w:rsidRPr="006F557C" w:rsidRDefault="006F557C" w:rsidP="006F557C">
      <w:pPr>
        <w:numPr>
          <w:ilvl w:val="0"/>
          <w:numId w:val="7"/>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Для несовершеннолетних детей при подаче документов на многократную визу необходимо предоставить нотариально заверенное согласие на выезд от обоих родителей на весь срок запрашиваемой визы.</w:t>
      </w:r>
    </w:p>
    <w:p w:rsidR="006F557C" w:rsidRPr="006F557C" w:rsidRDefault="006F557C" w:rsidP="006F557C">
      <w:pPr>
        <w:numPr>
          <w:ilvl w:val="0"/>
          <w:numId w:val="7"/>
        </w:numPr>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Для </w:t>
      </w:r>
      <w:r w:rsidRPr="006F557C">
        <w:rPr>
          <w:rFonts w:ascii="Arial" w:eastAsia="Times New Roman" w:hAnsi="Arial" w:cs="Arial"/>
          <w:b/>
          <w:bCs/>
          <w:color w:val="333333"/>
          <w:sz w:val="20"/>
          <w:szCs w:val="20"/>
          <w:bdr w:val="none" w:sz="0" w:space="0" w:color="auto" w:frame="1"/>
        </w:rPr>
        <w:t xml:space="preserve">несовершеннолетних </w:t>
      </w:r>
      <w:proofErr w:type="spellStart"/>
      <w:r w:rsidRPr="006F557C">
        <w:rPr>
          <w:rFonts w:ascii="Arial" w:eastAsia="Times New Roman" w:hAnsi="Arial" w:cs="Arial"/>
          <w:b/>
          <w:bCs/>
          <w:color w:val="333333"/>
          <w:sz w:val="20"/>
          <w:szCs w:val="20"/>
          <w:bdr w:val="none" w:sz="0" w:space="0" w:color="auto" w:frame="1"/>
        </w:rPr>
        <w:t>детей</w:t>
      </w:r>
      <w:r w:rsidRPr="006F557C">
        <w:rPr>
          <w:rFonts w:ascii="sourcesanspro" w:eastAsia="Times New Roman" w:hAnsi="sourcesanspro" w:cs="Times New Roman"/>
          <w:color w:val="333333"/>
          <w:sz w:val="20"/>
          <w:szCs w:val="20"/>
        </w:rPr>
        <w:t>всегда</w:t>
      </w:r>
      <w:proofErr w:type="spellEnd"/>
      <w:r w:rsidRPr="006F557C">
        <w:rPr>
          <w:rFonts w:ascii="sourcesanspro" w:eastAsia="Times New Roman" w:hAnsi="sourcesanspro" w:cs="Times New Roman"/>
          <w:color w:val="333333"/>
          <w:sz w:val="20"/>
          <w:szCs w:val="20"/>
        </w:rPr>
        <w:t xml:space="preserve"> необходимо прикладывать </w:t>
      </w:r>
      <w:r w:rsidRPr="006F557C">
        <w:rPr>
          <w:rFonts w:ascii="Arial" w:eastAsia="Times New Roman" w:hAnsi="Arial" w:cs="Arial"/>
          <w:b/>
          <w:bCs/>
          <w:color w:val="333333"/>
          <w:sz w:val="20"/>
          <w:szCs w:val="20"/>
          <w:bdr w:val="none" w:sz="0" w:space="0" w:color="auto" w:frame="1"/>
        </w:rPr>
        <w:t>копию свидетельства о рождении</w:t>
      </w:r>
      <w:r w:rsidRPr="006F557C">
        <w:rPr>
          <w:rFonts w:ascii="sourcesanspro" w:eastAsia="Times New Roman" w:hAnsi="sourcesanspro" w:cs="Times New Roman"/>
          <w:color w:val="333333"/>
          <w:sz w:val="20"/>
          <w:szCs w:val="20"/>
        </w:rPr>
        <w:t>. </w:t>
      </w:r>
    </w:p>
    <w:p w:rsidR="006F557C" w:rsidRPr="006F557C" w:rsidRDefault="006F557C" w:rsidP="006F557C">
      <w:pPr>
        <w:divId w:val="2072073307"/>
        <w:rPr>
          <w:rFonts w:ascii="Arial" w:hAnsi="Arial" w:cs="Arial"/>
          <w:b/>
          <w:bCs/>
          <w:color w:val="333333"/>
          <w:sz w:val="21"/>
          <w:szCs w:val="21"/>
        </w:rPr>
      </w:pPr>
      <w:r w:rsidRPr="006F557C">
        <w:rPr>
          <w:rFonts w:ascii="Arial" w:hAnsi="Arial" w:cs="Arial"/>
          <w:b/>
          <w:bCs/>
          <w:color w:val="333333"/>
          <w:sz w:val="21"/>
          <w:szCs w:val="21"/>
          <w:bdr w:val="none" w:sz="0" w:space="0" w:color="auto" w:frame="1"/>
        </w:rPr>
        <w:t>Визовые правила</w:t>
      </w:r>
    </w:p>
    <w:p w:rsidR="006F557C" w:rsidRPr="006F557C" w:rsidRDefault="006F557C" w:rsidP="006F557C">
      <w:pPr>
        <w:numPr>
          <w:ilvl w:val="0"/>
          <w:numId w:val="8"/>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Подать заявление на визу можно не ранее, чем за 90 дней до начала поездки.</w:t>
      </w:r>
    </w:p>
    <w:p w:rsidR="006F557C" w:rsidRPr="006F557C" w:rsidRDefault="006F557C" w:rsidP="006F557C">
      <w:pPr>
        <w:numPr>
          <w:ilvl w:val="0"/>
          <w:numId w:val="8"/>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Срок действия паспорта должен быть не менее трех месяцев с даты окончания поездки. Принимать на визу можно только те паспорта, которые выданы не более 10 лет назад.</w:t>
      </w:r>
    </w:p>
    <w:p w:rsidR="006F557C" w:rsidRPr="006F557C" w:rsidRDefault="006F557C" w:rsidP="006F557C">
      <w:pPr>
        <w:numPr>
          <w:ilvl w:val="0"/>
          <w:numId w:val="8"/>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Приглашение от болгарской стороны может быть использовано только 1 раз.</w:t>
      </w:r>
    </w:p>
    <w:p w:rsidR="006F557C" w:rsidRPr="006F557C" w:rsidRDefault="006F557C" w:rsidP="006F557C">
      <w:pPr>
        <w:numPr>
          <w:ilvl w:val="0"/>
          <w:numId w:val="8"/>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t>С момента получения отказа заявитель имеет право повторно подать документы сразу, но с новым комплектом документов.</w:t>
      </w:r>
    </w:p>
    <w:p w:rsidR="006F557C" w:rsidRPr="006F557C" w:rsidRDefault="006F557C" w:rsidP="006F557C">
      <w:pPr>
        <w:numPr>
          <w:ilvl w:val="0"/>
          <w:numId w:val="8"/>
        </w:numPr>
        <w:spacing w:after="150"/>
        <w:divId w:val="2072073307"/>
        <w:rPr>
          <w:rFonts w:ascii="sourcesanspro" w:eastAsia="Times New Roman" w:hAnsi="sourcesanspro" w:cs="Times New Roman"/>
          <w:color w:val="333333"/>
          <w:sz w:val="20"/>
          <w:szCs w:val="20"/>
        </w:rPr>
      </w:pPr>
      <w:r w:rsidRPr="006F557C">
        <w:rPr>
          <w:rFonts w:ascii="sourcesanspro" w:eastAsia="Times New Roman" w:hAnsi="sourcesanspro" w:cs="Times New Roman"/>
          <w:color w:val="333333"/>
          <w:sz w:val="20"/>
          <w:szCs w:val="20"/>
        </w:rPr>
        <w:lastRenderedPageBreak/>
        <w:t>По согласованию с Консулом Республики Болгарии в Москве, на коррекцию принимаются паспорта, не позднее 24 часов, после получения паспорта в визовом центре.</w:t>
      </w:r>
    </w:p>
    <w:p w:rsidR="009A540E" w:rsidRPr="0011414C" w:rsidRDefault="009A540E" w:rsidP="0011414C">
      <w:pPr>
        <w:rPr>
          <w:rFonts w:ascii=".AppleSystemUIFont" w:hAnsi=".AppleSystemUIFont" w:cs="Times New Roman"/>
          <w:color w:val="FF0000"/>
          <w:sz w:val="26"/>
          <w:szCs w:val="26"/>
        </w:rPr>
      </w:pPr>
    </w:p>
    <w:p w:rsidR="00693974" w:rsidRPr="009A540E" w:rsidRDefault="00693974" w:rsidP="0011414C">
      <w:pPr>
        <w:rPr>
          <w:rFonts w:ascii=".SFUI-Regular" w:hAnsi=".SFUI-Regular" w:cs="Times New Roman"/>
          <w:color w:val="FF0000"/>
          <w:sz w:val="26"/>
          <w:szCs w:val="26"/>
        </w:rPr>
      </w:pPr>
    </w:p>
    <w:p w:rsidR="00693974" w:rsidRDefault="00693974" w:rsidP="0011414C">
      <w:pPr>
        <w:rPr>
          <w:rFonts w:ascii=".SFUI-Regular" w:hAnsi=".SFUI-Regular" w:cs="Times New Roman"/>
          <w:sz w:val="26"/>
          <w:szCs w:val="26"/>
        </w:rPr>
      </w:pPr>
      <w:r w:rsidRPr="00693974">
        <w:rPr>
          <w:rFonts w:ascii=".SFUI-Regular" w:hAnsi=".SFUI-Regular" w:cs="Times New Roman"/>
          <w:color w:val="FF0000"/>
          <w:sz w:val="26"/>
          <w:szCs w:val="26"/>
        </w:rPr>
        <w:t>Сборы</w:t>
      </w:r>
      <w:r>
        <w:rPr>
          <w:rFonts w:ascii=".SFUI-Regular" w:hAnsi=".SFUI-Regular" w:cs="Times New Roman"/>
          <w:sz w:val="26"/>
          <w:szCs w:val="26"/>
        </w:rPr>
        <w:t xml:space="preserve"> </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xml:space="preserve">Заявители могут запрашивать аннуляцию действующей визы (любого срока действия) при подаче документов на новую визу только в том случае, если действующая виза не позволяет осуществить первую планированную поездку по предоставленным документам. Заявление на аннуляцию обязательно предоставляется, если на момент подачи документов в паспорте есть действующая виза (даже в случае, если она заканчивается </w:t>
      </w:r>
      <w:r w:rsidR="00693974">
        <w:rPr>
          <w:rFonts w:ascii=".SFUI-Regular" w:hAnsi=".SFUI-Regular" w:cs="Times New Roman"/>
          <w:sz w:val="26"/>
          <w:szCs w:val="26"/>
        </w:rPr>
        <w:t xml:space="preserve">и </w:t>
      </w:r>
      <w:r w:rsidRPr="0011414C">
        <w:rPr>
          <w:rFonts w:ascii=".SFUI-Regular" w:hAnsi=".SFUI-Regular" w:cs="Times New Roman"/>
          <w:sz w:val="26"/>
          <w:szCs w:val="26"/>
        </w:rPr>
        <w:t>до начала поездки), так как Консульство не принимает к рассмотрению документы с действующими визами.</w:t>
      </w:r>
    </w:p>
    <w:p w:rsidR="0011414C" w:rsidRPr="0011414C" w:rsidRDefault="0011414C" w:rsidP="0011414C">
      <w:pPr>
        <w:rPr>
          <w:rFonts w:ascii=".AppleSystemUIFont" w:hAnsi=".AppleSystemUIFont" w:cs="Times New Roman"/>
          <w:sz w:val="26"/>
          <w:szCs w:val="26"/>
        </w:rPr>
      </w:pPr>
    </w:p>
    <w:tbl>
      <w:tblPr>
        <w:tblW w:w="0" w:type="auto"/>
        <w:tblCellMar>
          <w:left w:w="0" w:type="dxa"/>
          <w:right w:w="0" w:type="dxa"/>
        </w:tblCellMar>
        <w:tblLook w:val="04A0" w:firstRow="1" w:lastRow="0" w:firstColumn="1" w:lastColumn="0" w:noHBand="0" w:noVBand="1"/>
      </w:tblPr>
      <w:tblGrid>
        <w:gridCol w:w="1911"/>
        <w:gridCol w:w="2101"/>
        <w:gridCol w:w="3382"/>
        <w:gridCol w:w="1945"/>
      </w:tblGrid>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ОБЫЧНАЯ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r>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МОЛДОВЫ, ГРУЗИИ, 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ДРУГИХ СТРАН</w:t>
            </w:r>
          </w:p>
        </w:tc>
      </w:tr>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60 €</w:t>
            </w:r>
          </w:p>
        </w:tc>
      </w:tr>
    </w:tbl>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 </w:t>
      </w:r>
    </w:p>
    <w:tbl>
      <w:tblPr>
        <w:tblW w:w="0" w:type="auto"/>
        <w:tblCellMar>
          <w:left w:w="0" w:type="dxa"/>
          <w:right w:w="0" w:type="dxa"/>
        </w:tblCellMar>
        <w:tblLook w:val="04A0" w:firstRow="1" w:lastRow="0" w:firstColumn="1" w:lastColumn="0" w:noHBand="0" w:noVBand="1"/>
      </w:tblPr>
      <w:tblGrid>
        <w:gridCol w:w="1902"/>
        <w:gridCol w:w="2076"/>
        <w:gridCol w:w="3338"/>
        <w:gridCol w:w="2023"/>
      </w:tblGrid>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СРОЧНАЯ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Helvetica" w:hAnsi="Helvetica" w:cs="Times New Roman"/>
                <w:sz w:val="18"/>
                <w:szCs w:val="18"/>
              </w:rPr>
            </w:pPr>
          </w:p>
        </w:tc>
      </w:tr>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КАТЕГОРИЯ ГРАЖДАН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РОССИИ И УКРАИНЫ</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МОЛДОВЫ, ГРУЗИИ, АРМЕНИИ И АЗЕРБАЙДЖАНА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СБОР ДЛЯ ГРАЖДАН ДРУГИХ СТРАН</w:t>
            </w:r>
          </w:p>
        </w:tc>
      </w:tr>
      <w:tr w:rsidR="0011414C" w:rsidRPr="0011414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Консульский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70 €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не применимо</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не применимо</w:t>
            </w:r>
          </w:p>
        </w:tc>
      </w:tr>
    </w:tbl>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Примечание:</w:t>
      </w:r>
    </w:p>
    <w:p w:rsidR="0011414C" w:rsidRPr="0011414C" w:rsidRDefault="0011414C" w:rsidP="0011414C">
      <w:pPr>
        <w:numPr>
          <w:ilvl w:val="0"/>
          <w:numId w:val="2"/>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Визовые сборы указаны в евро. Оплата производится в рублях по курсу Посольства Республики Болгария в России. Действительно с 25 апреля 2016 года.</w:t>
      </w:r>
    </w:p>
    <w:p w:rsidR="0011414C" w:rsidRPr="0011414C" w:rsidRDefault="0011414C" w:rsidP="0011414C">
      <w:pPr>
        <w:numPr>
          <w:ilvl w:val="0"/>
          <w:numId w:val="2"/>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 xml:space="preserve">Оплата визового и сервисного сборов производится в </w:t>
      </w:r>
      <w:proofErr w:type="spellStart"/>
      <w:r w:rsidRPr="0011414C">
        <w:rPr>
          <w:rFonts w:ascii=".SFUI-Regular" w:eastAsia="Times New Roman" w:hAnsi=".SFUI-Regular" w:cs="Times New Roman"/>
          <w:sz w:val="26"/>
          <w:szCs w:val="26"/>
        </w:rPr>
        <w:t>сервисно-визовом</w:t>
      </w:r>
      <w:proofErr w:type="spellEnd"/>
      <w:r w:rsidRPr="0011414C">
        <w:rPr>
          <w:rFonts w:ascii=".SFUI-Regular" w:eastAsia="Times New Roman" w:hAnsi=".SFUI-Regular" w:cs="Times New Roman"/>
          <w:sz w:val="26"/>
          <w:szCs w:val="26"/>
        </w:rPr>
        <w:t xml:space="preserve"> центре наличными или кредитной картой.</w:t>
      </w:r>
    </w:p>
    <w:p w:rsidR="0011414C" w:rsidRPr="0011414C" w:rsidRDefault="0011414C" w:rsidP="0011414C">
      <w:pPr>
        <w:numPr>
          <w:ilvl w:val="0"/>
          <w:numId w:val="2"/>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Помимо визового сбора с каждого заявителя дополнительно взимается сервисный сбор в размере 14 евро (не включая НДС).</w:t>
      </w:r>
    </w:p>
    <w:p w:rsidR="0011414C" w:rsidRPr="0011414C" w:rsidRDefault="0011414C" w:rsidP="0011414C">
      <w:pPr>
        <w:numPr>
          <w:ilvl w:val="0"/>
          <w:numId w:val="2"/>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Ни визовый, ни сервисный сборы возврату не подлежат.</w:t>
      </w:r>
    </w:p>
    <w:p w:rsidR="0011414C" w:rsidRPr="0011414C" w:rsidRDefault="0011414C" w:rsidP="0011414C">
      <w:pPr>
        <w:numPr>
          <w:ilvl w:val="0"/>
          <w:numId w:val="2"/>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Дети до шести лет освобождаются от уплаты сервисного и визового сборов.</w:t>
      </w:r>
    </w:p>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Случаи освобождения от уплаты визового сбора:</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 xml:space="preserve">Члены семьи граждан Болгарии/ЕС: супруги, дети до 21 года, не состоящие в браке и дети до 26 лет, если обучаются на дневном отделении ВУЗа (при предоставлении справки из института) и </w:t>
      </w:r>
      <w:r w:rsidRPr="0011414C">
        <w:rPr>
          <w:rFonts w:ascii=".SFUI-Regular" w:eastAsia="Times New Roman" w:hAnsi=".SFUI-Regular" w:cs="Times New Roman"/>
          <w:sz w:val="26"/>
          <w:szCs w:val="26"/>
        </w:rPr>
        <w:lastRenderedPageBreak/>
        <w:t>родители граждан Болгарии/ЕС (детей до 21 года, не состоящие в браке и детей до 26 лет, если обучаются на дневном отделении ВУЗа).</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Близкие родственники: супруги, дети, родители, бабушки и дедушки, внуки россиян, легально проживающих на территории Болгарии.</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Дети до шести лет.</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Держатели служебных паспортов.</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Члены официальных делегаций.</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Члены национальных и региональных правительств и парламентов, конституционных и высших судов.</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Студенты, школьники и сопровождающие их лица, выезжающие в Болгарию с образовательной/учебной целью.</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Инвалиды и сопровождающие их лица*</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Поездки гуманитарного характера (срочное медицинское лечение, похороны близкого родственника и т.д.)</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Участие в официальных обменных программах, организованных между городами-побратимами.</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Участники международных спортивных молодёжных мероприятий и лица, сопровождающие их в поездке.</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Участие в научной и творческой деятельности, включая университетские и другие обменные программы.</w:t>
      </w:r>
    </w:p>
    <w:p w:rsidR="0011414C" w:rsidRPr="0011414C" w:rsidRDefault="0011414C" w:rsidP="0011414C">
      <w:pPr>
        <w:numPr>
          <w:ilvl w:val="0"/>
          <w:numId w:val="3"/>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Исследователи, выезжающие в Болгарию с целью проведения научных изысканий</w:t>
      </w:r>
    </w:p>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 Для инвалидов:</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Все инвалиды, при предоставлении справки об инвалидности, выданной ВТЭК, освобождаются от оплаты консульского и сервисного сбора.</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Случаи освобождения от оплаты консульского и сервисного сбора сопровождающих лиц, только при совместной поездке и подачи документов:</w:t>
      </w:r>
    </w:p>
    <w:p w:rsidR="0011414C" w:rsidRPr="0011414C" w:rsidRDefault="0011414C" w:rsidP="0011414C">
      <w:pPr>
        <w:numPr>
          <w:ilvl w:val="0"/>
          <w:numId w:val="4"/>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Сопровождающий инвалида 1 группы.</w:t>
      </w:r>
    </w:p>
    <w:p w:rsidR="0011414C" w:rsidRPr="0011414C" w:rsidRDefault="0011414C" w:rsidP="0011414C">
      <w:pPr>
        <w:numPr>
          <w:ilvl w:val="0"/>
          <w:numId w:val="4"/>
        </w:numPr>
        <w:rPr>
          <w:rFonts w:ascii=".AppleSystemUIFont" w:eastAsia="Times New Roman" w:hAnsi=".AppleSystemUIFont" w:cs="Times New Roman"/>
          <w:sz w:val="26"/>
          <w:szCs w:val="26"/>
        </w:rPr>
      </w:pPr>
      <w:proofErr w:type="spellStart"/>
      <w:r w:rsidRPr="0011414C">
        <w:rPr>
          <w:rFonts w:ascii=".SFUI-Regular" w:eastAsia="Times New Roman" w:hAnsi=".SFUI-Regular" w:cs="Times New Roman"/>
          <w:sz w:val="26"/>
          <w:szCs w:val="26"/>
        </w:rPr>
        <w:t>Cопровождающий</w:t>
      </w:r>
      <w:proofErr w:type="spellEnd"/>
      <w:r w:rsidRPr="0011414C">
        <w:rPr>
          <w:rFonts w:ascii=".SFUI-Regular" w:eastAsia="Times New Roman" w:hAnsi=".SFUI-Regular" w:cs="Times New Roman"/>
          <w:sz w:val="26"/>
          <w:szCs w:val="26"/>
        </w:rPr>
        <w:t xml:space="preserve"> ребенка- инвалида.</w:t>
      </w:r>
    </w:p>
    <w:p w:rsidR="0011414C" w:rsidRPr="0011414C" w:rsidRDefault="0011414C" w:rsidP="0011414C">
      <w:pPr>
        <w:numPr>
          <w:ilvl w:val="0"/>
          <w:numId w:val="4"/>
        </w:numPr>
        <w:rPr>
          <w:rFonts w:ascii=".AppleSystemUIFont" w:eastAsia="Times New Roman" w:hAnsi=".AppleSystemUIFont" w:cs="Times New Roman"/>
          <w:sz w:val="26"/>
          <w:szCs w:val="26"/>
        </w:rPr>
      </w:pPr>
      <w:r w:rsidRPr="0011414C">
        <w:rPr>
          <w:rFonts w:ascii=".SFUI-Regular" w:eastAsia="Times New Roman" w:hAnsi=".SFUI-Regular" w:cs="Times New Roman"/>
          <w:sz w:val="26"/>
          <w:szCs w:val="26"/>
        </w:rPr>
        <w:t>Сопровождающий инвалида 2,3 группы только при наличии справки из мед. учреждения о необходимости сопровождения.</w:t>
      </w:r>
    </w:p>
    <w:p w:rsidR="0011414C" w:rsidRPr="0011414C" w:rsidRDefault="0011414C" w:rsidP="0011414C">
      <w:pPr>
        <w:rPr>
          <w:rFonts w:ascii=".AppleSystemUIFont" w:hAnsi=".AppleSystemUIFont" w:cs="Times New Roman"/>
          <w:sz w:val="26"/>
          <w:szCs w:val="26"/>
        </w:rPr>
      </w:pPr>
      <w:r w:rsidRPr="0011414C">
        <w:rPr>
          <w:rFonts w:ascii=".SFUI-Regular" w:hAnsi=".SFUI-Regular" w:cs="Times New Roman"/>
          <w:sz w:val="26"/>
          <w:szCs w:val="26"/>
        </w:rPr>
        <w:t>Заявители, подтвердившие соответствующим документом (справка ВТЭК) статус лиц с ограниченными возможностями, желающие посетить Республику Болгария с целью туризм, могут запрашивать краткосрочные двукратные или многократные визы с целью поездки „туризм“ (организованный или неорганизованный) со сроком действия до 1 года, независимо от того, были ли у них болгарские визы.</w:t>
      </w:r>
    </w:p>
    <w:p w:rsidR="0011414C" w:rsidRPr="0011414C" w:rsidRDefault="0011414C" w:rsidP="0011414C">
      <w:pPr>
        <w:rPr>
          <w:rFonts w:ascii=".AppleSystemUIFont" w:hAnsi=".AppleSystemUIFont" w:cs="Times New Roman"/>
          <w:sz w:val="26"/>
          <w:szCs w:val="26"/>
        </w:rPr>
      </w:pPr>
      <w:r w:rsidRPr="0011414C">
        <w:rPr>
          <w:rFonts w:ascii=".SFUI-Semibold" w:hAnsi=".SFUI-Semibold" w:cs="Times New Roman"/>
          <w:b/>
          <w:bCs/>
          <w:sz w:val="26"/>
          <w:szCs w:val="26"/>
        </w:rPr>
        <w:t>Примечание (для заинтересованных лиц):</w:t>
      </w:r>
      <w:r w:rsidRPr="0011414C">
        <w:rPr>
          <w:rFonts w:ascii=".SFUI-Regular" w:hAnsi=".SFUI-Regular" w:cs="Times New Roman"/>
          <w:sz w:val="26"/>
          <w:szCs w:val="26"/>
        </w:rPr>
        <w:t xml:space="preserve"> Документы, на основании которых заявитель претендует на выдачу бесплатной визы, должны быть заверены/выданы государственными органами Болгарии, например, Болгарской Академией наук, Министерством культуры и спорта, Государственными Университетами и т.п.</w:t>
      </w:r>
    </w:p>
    <w:p w:rsidR="0011414C" w:rsidRDefault="0011414C"/>
    <w:sectPr w:rsidR="00114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LastResort">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ourcesanspro">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F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D36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D453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F0F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10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B6C72"/>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7149D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B912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4C"/>
    <w:rsid w:val="0011414C"/>
    <w:rsid w:val="00652AB5"/>
    <w:rsid w:val="00693974"/>
    <w:rsid w:val="006F557C"/>
    <w:rsid w:val="009A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A9B5723"/>
  <w15:chartTrackingRefBased/>
  <w15:docId w15:val="{AD350038-8CB0-3E4F-838B-105C23FD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1414C"/>
    <w:pPr>
      <w:spacing w:before="100" w:beforeAutospacing="1" w:after="100" w:afterAutospacing="1"/>
    </w:pPr>
    <w:rPr>
      <w:rFonts w:ascii="Times New Roman" w:hAnsi="Times New Roman" w:cs="Times New Roman"/>
      <w:sz w:val="24"/>
      <w:szCs w:val="24"/>
    </w:rPr>
  </w:style>
  <w:style w:type="paragraph" w:customStyle="1" w:styleId="p1">
    <w:name w:val="p1"/>
    <w:basedOn w:val="a"/>
    <w:rsid w:val="0011414C"/>
    <w:pPr>
      <w:spacing w:after="45"/>
    </w:pPr>
    <w:rPr>
      <w:rFonts w:ascii=".AppleSystemUIFont" w:hAnsi=".AppleSystemUIFont" w:cs="Times New Roman"/>
      <w:sz w:val="42"/>
      <w:szCs w:val="42"/>
    </w:rPr>
  </w:style>
  <w:style w:type="paragraph" w:customStyle="1" w:styleId="p2">
    <w:name w:val="p2"/>
    <w:basedOn w:val="a"/>
    <w:rsid w:val="0011414C"/>
    <w:rPr>
      <w:rFonts w:ascii=".AppleSystemUIFont" w:hAnsi=".AppleSystemUIFont" w:cs="Times New Roman"/>
      <w:sz w:val="26"/>
      <w:szCs w:val="26"/>
    </w:rPr>
  </w:style>
  <w:style w:type="paragraph" w:customStyle="1" w:styleId="p3">
    <w:name w:val="p3"/>
    <w:basedOn w:val="a"/>
    <w:rsid w:val="0011414C"/>
    <w:rPr>
      <w:rFonts w:ascii=".AppleSystemUIFont" w:hAnsi=".AppleSystemUIFont" w:cs="Times New Roman"/>
      <w:sz w:val="26"/>
      <w:szCs w:val="26"/>
    </w:rPr>
  </w:style>
  <w:style w:type="paragraph" w:customStyle="1" w:styleId="p4">
    <w:name w:val="p4"/>
    <w:basedOn w:val="a"/>
    <w:rsid w:val="0011414C"/>
    <w:rPr>
      <w:rFonts w:ascii="Helvetica" w:hAnsi="Helvetica" w:cs="Times New Roman"/>
      <w:sz w:val="18"/>
      <w:szCs w:val="18"/>
    </w:rPr>
  </w:style>
  <w:style w:type="character" w:customStyle="1" w:styleId="s1">
    <w:name w:val="s1"/>
    <w:basedOn w:val="a0"/>
    <w:rsid w:val="0011414C"/>
    <w:rPr>
      <w:rFonts w:ascii=".SFUI-Bold" w:hAnsi=".SFUI-Bold" w:hint="default"/>
      <w:b/>
      <w:bCs/>
      <w:i w:val="0"/>
      <w:iCs w:val="0"/>
      <w:sz w:val="42"/>
      <w:szCs w:val="42"/>
    </w:rPr>
  </w:style>
  <w:style w:type="character" w:customStyle="1" w:styleId="s2">
    <w:name w:val="s2"/>
    <w:basedOn w:val="a0"/>
    <w:rsid w:val="0011414C"/>
    <w:rPr>
      <w:rFonts w:ascii=".SFUI-Regular" w:hAnsi=".SFUI-Regular" w:hint="default"/>
      <w:b w:val="0"/>
      <w:bCs w:val="0"/>
      <w:i w:val="0"/>
      <w:iCs w:val="0"/>
      <w:sz w:val="26"/>
      <w:szCs w:val="26"/>
    </w:rPr>
  </w:style>
  <w:style w:type="character" w:customStyle="1" w:styleId="s3">
    <w:name w:val="s3"/>
    <w:basedOn w:val="a0"/>
    <w:rsid w:val="0011414C"/>
    <w:rPr>
      <w:rFonts w:ascii=".SFUI-Semibold" w:hAnsi=".SFUI-Semibold" w:hint="default"/>
      <w:b/>
      <w:bCs/>
      <w:i w:val="0"/>
      <w:iCs w:val="0"/>
      <w:sz w:val="26"/>
      <w:szCs w:val="26"/>
    </w:rPr>
  </w:style>
  <w:style w:type="character" w:customStyle="1" w:styleId="s4">
    <w:name w:val="s4"/>
    <w:basedOn w:val="a0"/>
    <w:rsid w:val="0011414C"/>
    <w:rPr>
      <w:rFonts w:ascii=".LastResort" w:hAnsi=".LastResort" w:hint="default"/>
      <w:b w:val="0"/>
      <w:bCs w:val="0"/>
      <w:i w:val="0"/>
      <w:iCs w:val="0"/>
      <w:sz w:val="26"/>
      <w:szCs w:val="26"/>
    </w:rPr>
  </w:style>
  <w:style w:type="character" w:customStyle="1" w:styleId="s5">
    <w:name w:val="s5"/>
    <w:basedOn w:val="a0"/>
    <w:rsid w:val="0011414C"/>
    <w:rPr>
      <w:rFonts w:ascii="Helvetica" w:hAnsi="Helvetica" w:hint="default"/>
      <w:b w:val="0"/>
      <w:bCs w:val="0"/>
      <w:i w:val="0"/>
      <w:iCs w:val="0"/>
      <w:sz w:val="18"/>
      <w:szCs w:val="18"/>
    </w:rPr>
  </w:style>
  <w:style w:type="paragraph" w:customStyle="1" w:styleId="li2">
    <w:name w:val="li2"/>
    <w:basedOn w:val="a"/>
    <w:rsid w:val="0011414C"/>
    <w:rPr>
      <w:rFonts w:ascii=".AppleSystemUIFont" w:hAnsi=".AppleSystemUIFont" w:cs="Times New Roman"/>
      <w:sz w:val="26"/>
      <w:szCs w:val="26"/>
    </w:rPr>
  </w:style>
  <w:style w:type="character" w:customStyle="1" w:styleId="apple-converted-space">
    <w:name w:val="apple-converted-space"/>
    <w:basedOn w:val="a0"/>
    <w:rsid w:val="0011414C"/>
  </w:style>
  <w:style w:type="paragraph" w:customStyle="1" w:styleId="bold">
    <w:name w:val="bold"/>
    <w:basedOn w:val="a"/>
    <w:rsid w:val="006F557C"/>
    <w:pPr>
      <w:spacing w:before="100" w:beforeAutospacing="1" w:after="100" w:afterAutospacing="1"/>
    </w:pPr>
    <w:rPr>
      <w:rFonts w:ascii="Times New Roman" w:hAnsi="Times New Roman" w:cs="Times New Roman"/>
      <w:sz w:val="24"/>
      <w:szCs w:val="24"/>
    </w:rPr>
  </w:style>
  <w:style w:type="character" w:customStyle="1" w:styleId="semibold">
    <w:name w:val="semibold"/>
    <w:basedOn w:val="a0"/>
    <w:rsid w:val="006F557C"/>
  </w:style>
  <w:style w:type="paragraph" w:styleId="a3">
    <w:name w:val="Normal (Web)"/>
    <w:basedOn w:val="a"/>
    <w:uiPriority w:val="99"/>
    <w:semiHidden/>
    <w:unhideWhenUsed/>
    <w:rsid w:val="006F557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073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21511</Characters>
  <Application>Microsoft Office Word</Application>
  <DocSecurity>0</DocSecurity>
  <Lines>179</Lines>
  <Paragraphs>50</Paragraphs>
  <ScaleCrop>false</ScaleCrop>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2021-05-27T14:20:00Z</dcterms:created>
  <dcterms:modified xsi:type="dcterms:W3CDTF">2021-05-27T14:20:00Z</dcterms:modified>
</cp:coreProperties>
</file>