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BCBA" w14:textId="0E15E8D5" w:rsidR="001105DC" w:rsidRPr="001105DC" w:rsidRDefault="001105DC" w:rsidP="00DD390F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</w:pPr>
      <w:r w:rsidRPr="001105DC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 xml:space="preserve">ПАКЕТ ДОКУМЕНТОВ ДЛЯ ОФОРМЛЕНИЯ </w:t>
      </w:r>
      <w:r w:rsidR="00DD390F" w:rsidRPr="00DD390F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 xml:space="preserve">туристической </w:t>
      </w:r>
      <w:r w:rsidRPr="001105DC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>ВИЗЫ</w:t>
      </w:r>
    </w:p>
    <w:p w14:paraId="1513D981" w14:textId="77777777" w:rsidR="001105DC" w:rsidRPr="001105DC" w:rsidRDefault="001105DC" w:rsidP="00DD390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1105DC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ОСНОВНОЙ ПАКЕТ</w:t>
      </w:r>
      <w:bookmarkStart w:id="0" w:name="_GoBack"/>
      <w:bookmarkEnd w:id="0"/>
    </w:p>
    <w:p w14:paraId="358BEA9A" w14:textId="56A13939" w:rsidR="001105DC" w:rsidRPr="001105DC" w:rsidRDefault="001105DC" w:rsidP="00DD390F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Подписанная анкета (в п. 37 и последнем пункте должна стоять подпись туриста. За несовершеннолетнего ребенка расписываются оба родителя), скачать опросный лист. Обязательно нужно указывать индекс места проживания и номер мобильного телефона каждого туриста. </w:t>
      </w:r>
      <w:proofErr w:type="gramStart"/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В анкете</w:t>
      </w:r>
      <w:proofErr w:type="gramEnd"/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заполненной на несовершеннолетнего ребенка, за ребенка расписываются оба родителя. Если Вы едете с ребёнком, вписанным в Ваш паспорт, на ребёнка заполняется отдельная анкета;</w:t>
      </w:r>
    </w:p>
    <w:p w14:paraId="53B3ED63" w14:textId="043CB5F6" w:rsidR="001105DC" w:rsidRPr="001105DC" w:rsidRDefault="001105DC" w:rsidP="00DD390F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Действующий заграничный паспорт, подписанный владельцем, действительный как минимум 3 месяца после истечения срока действия визы, содержащий как минимум 2 чистые страницы (на обороте которых не должно быть </w:t>
      </w:r>
      <w:r w:rsidR="00DD390F" w:rsidRPr="00DD390F">
        <w:rPr>
          <w:rFonts w:ascii="PT Sans" w:eastAsia="Times New Roman" w:hAnsi="PT Sans" w:cs="Times New Roman"/>
          <w:sz w:val="21"/>
          <w:szCs w:val="21"/>
          <w:lang w:eastAsia="ru-RU"/>
        </w:rPr>
        <w:t>электронно</w:t>
      </w:r>
      <w:r w:rsidR="00DD390F" w:rsidRPr="00DD390F">
        <w:rPr>
          <w:rFonts w:ascii="PT Sans" w:eastAsia="Times New Roman" w:hAnsi="PT Sans" w:cs="Times New Roman" w:hint="eastAsia"/>
          <w:sz w:val="21"/>
          <w:szCs w:val="21"/>
          <w:lang w:eastAsia="ru-RU"/>
        </w:rPr>
        <w:t>й</w:t>
      </w: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считываемых виз) и выданный не ранее чем 10 лет назад. Если в паспорте есть действующая Шенгенская виза на момент поездки (закрывает часть планируемой поездки), нужно написать письмо об аннуляции данной визы. </w:t>
      </w:r>
      <w:r w:rsidRPr="001105DC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Образец</w:t>
      </w: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. При наличии 2-х действующих загранпаспортов необходимо предоставить оба паспорта;</w:t>
      </w:r>
    </w:p>
    <w:p w14:paraId="38A6C7D5" w14:textId="77777777" w:rsidR="001105DC" w:rsidRPr="001105DC" w:rsidRDefault="001105DC" w:rsidP="00DD390F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Ксерокопия ОЗП 1-ая страница;</w:t>
      </w:r>
    </w:p>
    <w:p w14:paraId="714CFA30" w14:textId="77777777" w:rsidR="001105DC" w:rsidRPr="001105DC" w:rsidRDefault="001105DC" w:rsidP="00DD390F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Старый, аннулированный загранпаспорт, содержащий Шенгенские визы за последние 3 года (если имелись);</w:t>
      </w:r>
    </w:p>
    <w:p w14:paraId="3126EC0A" w14:textId="77777777" w:rsidR="001105DC" w:rsidRPr="001105DC" w:rsidRDefault="001105DC" w:rsidP="00DD390F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Копия российского паспорта (первая страница и прописка) каждый разворот на отдельном листе формата А4;</w:t>
      </w:r>
    </w:p>
    <w:p w14:paraId="3D3A04FD" w14:textId="77777777" w:rsidR="001105DC" w:rsidRPr="001105DC" w:rsidRDefault="001105DC" w:rsidP="00DD390F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2 цветные фотографии 35х45 мм, на белом фоне, 30 мм от макушки до подбородка (без уголков и овалов) сделанная не позднее 6 месяцев назад</w:t>
      </w:r>
    </w:p>
    <w:p w14:paraId="75DE3114" w14:textId="77777777" w:rsidR="001105DC" w:rsidRPr="001105DC" w:rsidRDefault="001105DC" w:rsidP="00DD390F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Доказательство платежеспособности: выписка с банковского счета с печатью банка (из расчета не менее 60 евро на каждый день пребывания в Нидерландах на человека). Справки должны быть выданы не ранее чем за месяц до подачи документов. Остаток в справке должен быть в валюте – ЕВРО или должен быть прописан эквивалент в ЕВРО (Если банк не может выдать выписку в ЕВРО, можно прописать эквивалент вручную карандашом по курсу ЦБ). Справки об обмене валюты либо наличные не могут являться подтверждением финансового благополучия.</w:t>
      </w:r>
    </w:p>
    <w:p w14:paraId="680DBDEE" w14:textId="77777777" w:rsidR="001105DC" w:rsidRPr="001105DC" w:rsidRDefault="001105DC" w:rsidP="00DD390F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копию свидетельства о браке, даже если супруг/</w:t>
      </w:r>
      <w:proofErr w:type="spellStart"/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cупруга</w:t>
      </w:r>
      <w:proofErr w:type="spellEnd"/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не будет сопровождать заявителя.</w:t>
      </w:r>
    </w:p>
    <w:p w14:paraId="723C426D" w14:textId="77777777" w:rsidR="001105DC" w:rsidRPr="001105DC" w:rsidRDefault="001105DC" w:rsidP="00DD390F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Справка с места работы на фирменном бланке организации, с указанием почтового адреса предприятия и телефона с кодом города. </w:t>
      </w: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br/>
        <w:t>В справке, в обязательном порядке, отображается информация о дате выдачи справки, должности сотрудника, дате приема на работу, заработной плате (желательно не менее $800-1000 в рублевом эквиваленте). В тексте обязательно должна присутствовать фраза о том, что туристу предоставляется отпуск на период поездки, совпадающий с датами поездки.</w:t>
      </w:r>
    </w:p>
    <w:p w14:paraId="0CCD502E" w14:textId="77777777" w:rsidR="001105DC" w:rsidRPr="001105DC" w:rsidRDefault="001105DC" w:rsidP="00DD390F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Справку подписывает один из руководителей предприятия. В случае, если руководитель предприятия родственник или однофамилец, требуется наличие второй подписи (главного бухгалтера, заместителя директора, руководителя кадровой службы).</w:t>
      </w:r>
    </w:p>
    <w:p w14:paraId="3B899C80" w14:textId="77777777" w:rsidR="001105DC" w:rsidRPr="001105DC" w:rsidRDefault="001105DC" w:rsidP="00DD390F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Справка заверяется печатью предприятия.</w:t>
      </w:r>
    </w:p>
    <w:p w14:paraId="29459F49" w14:textId="77777777" w:rsidR="001105DC" w:rsidRPr="001105DC" w:rsidRDefault="001105DC" w:rsidP="00DD390F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Справка должна быть не старше месяца, на момент ее подачи в компанию PAC GROUP.</w:t>
      </w:r>
    </w:p>
    <w:p w14:paraId="6EFC839E" w14:textId="77777777" w:rsidR="001105DC" w:rsidRPr="001105DC" w:rsidRDefault="001105DC" w:rsidP="00DD390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1105DC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ИНДИВИДУАЛЬНЫМ ПРЕДПРИНИМАТЕЛЯМ</w:t>
      </w:r>
    </w:p>
    <w:p w14:paraId="685224E7" w14:textId="77777777" w:rsidR="001105DC" w:rsidRPr="001105DC" w:rsidRDefault="001105DC" w:rsidP="00DD390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Ксерокопия свидетельства о регистрации ИП/ПБЮЛ;</w:t>
      </w:r>
    </w:p>
    <w:p w14:paraId="325EB053" w14:textId="77777777" w:rsidR="001105DC" w:rsidRPr="001105DC" w:rsidRDefault="001105DC" w:rsidP="00DD390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Постановка на учет в налоговых органах;</w:t>
      </w:r>
    </w:p>
    <w:p w14:paraId="759F2409" w14:textId="77777777" w:rsidR="001105DC" w:rsidRPr="001105DC" w:rsidRDefault="001105DC" w:rsidP="00DD390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Справка с места работы. В справке с места работы должны быть также указаны стаж работы заявителя в организации, а также данные о том, что заявителю на момент поездки предоставлен очередной отпуск с сохранением рабочего места.</w:t>
      </w:r>
    </w:p>
    <w:p w14:paraId="75365CD6" w14:textId="77777777" w:rsidR="001105DC" w:rsidRPr="001105DC" w:rsidRDefault="001105DC" w:rsidP="00DD390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1105DC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ДЛЯ СТУДЕНТОВ И ШКОЛЬНИКОВ</w:t>
      </w:r>
    </w:p>
    <w:p w14:paraId="4194696A" w14:textId="77777777" w:rsidR="001105DC" w:rsidRPr="001105DC" w:rsidRDefault="001105DC" w:rsidP="00DD390F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Ксерокопия студенческого билета;</w:t>
      </w:r>
    </w:p>
    <w:p w14:paraId="759CE218" w14:textId="77777777" w:rsidR="001105DC" w:rsidRPr="001105DC" w:rsidRDefault="001105DC" w:rsidP="00DD390F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Справка из учебного заведения с адресом и телефоном. В случае когда поездка осуществляется во время учебного года, в справке с места учебы должна быть отметка о том, что учебное заведение не возражает против поездки своего учащегося и его/её отсутствия на занятиях в данный период;</w:t>
      </w:r>
    </w:p>
    <w:p w14:paraId="1E9AA3B7" w14:textId="77777777" w:rsidR="001105DC" w:rsidRPr="001105DC" w:rsidRDefault="001105DC" w:rsidP="00DD390F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Справка с места работы лица, оплачивающего расходы на поездку, а также заявление за подписью данного лица о том, что он оплачивает расходы по пребыванию в Нидерландах.</w:t>
      </w:r>
    </w:p>
    <w:p w14:paraId="2D8753A9" w14:textId="77777777" w:rsidR="001105DC" w:rsidRPr="001105DC" w:rsidRDefault="001105DC" w:rsidP="00DD390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1105DC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ЛИЦАМ, НЕ ДОСТИГШИМ СОВЕРШЕННОЛЕТИЯ</w:t>
      </w:r>
    </w:p>
    <w:p w14:paraId="3BA14C5E" w14:textId="77777777" w:rsidR="001105DC" w:rsidRPr="001105DC" w:rsidRDefault="001105DC" w:rsidP="00DD390F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Ксерокопия свидетельства о рождении;</w:t>
      </w:r>
    </w:p>
    <w:p w14:paraId="35FB810D" w14:textId="77777777" w:rsidR="001105DC" w:rsidRPr="001105DC" w:rsidRDefault="001105DC" w:rsidP="00DD390F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A) несовершеннолетним, путешествующим с одним из родителей, необходимо предоставить оригинал и копию нотариально заверенного разрешения на выезд от второго родителя. Возвращенный Посольством оригинал Вам необходимо будет показать на границе при выезде из РФ. Ксерокопия общегражданского паспорта лица, дающего согласие - страница с личными данными и страница с регистрацией по месту жительства.</w:t>
      </w: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br/>
        <w:t>B) несовершеннолетним, не путешествующим ни с одним из родителей, необходимо предоставить оригинал и копию нотариально заверенного разрешения на выезд от обоих родителей. Возвращенный Посольством оригинал Вам необходимо будет показать на границе при выезде из РФ. Ксерокопия общегражданского паспорта лица, дающего согласие - страница с личными данными и страница с регистрацией по месту жительства.</w:t>
      </w: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br/>
        <w:t xml:space="preserve">C) если ребенок воспитывается только одним родителем, необходимо также предоставить оригинал и копию документа от второго (например, свидетельство о смерти, решение суда о лишении родительских прав). Справка из милиции и справка формы №25 из </w:t>
      </w:r>
      <w:proofErr w:type="spellStart"/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ЗАГСа</w:t>
      </w:r>
      <w:proofErr w:type="spellEnd"/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не принимаются. Возвращенный Посольством оригинал Вам необходимо будет показать на границе при выезде из РФ.</w:t>
      </w:r>
    </w:p>
    <w:p w14:paraId="0C928D78" w14:textId="77777777" w:rsidR="001105DC" w:rsidRPr="001105DC" w:rsidRDefault="001105DC" w:rsidP="00DD390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1105DC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lastRenderedPageBreak/>
        <w:t>ДЛЯ НЕРАБОТАЮЩИХ И ПЕНСИОНЕРОВ</w:t>
      </w:r>
    </w:p>
    <w:p w14:paraId="6D49DB7B" w14:textId="77777777" w:rsidR="001105DC" w:rsidRPr="001105DC" w:rsidRDefault="001105DC" w:rsidP="00DD390F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Копия пенсионного удостоверения;</w:t>
      </w:r>
    </w:p>
    <w:p w14:paraId="4575E1F0" w14:textId="77777777" w:rsidR="001105DC" w:rsidRPr="001105DC" w:rsidRDefault="001105DC" w:rsidP="00DD390F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Выписка из банковского счета;</w:t>
      </w:r>
    </w:p>
    <w:p w14:paraId="56698F86" w14:textId="77777777" w:rsidR="001105DC" w:rsidRPr="001105DC" w:rsidRDefault="001105DC" w:rsidP="00DD390F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Либо</w:t>
      </w: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 справка с работы спонсора с обязательным указанием реквизитов компании (включая номера телефонов, факсов и адресов электронной почты), должности, даты поступления на работу, заработной платы. Справка должна быть заверена подписью руководителя предприятия и главным бухгалтером;</w:t>
      </w:r>
    </w:p>
    <w:p w14:paraId="2AB3F1A1" w14:textId="77777777" w:rsidR="001105DC" w:rsidRPr="001105DC" w:rsidRDefault="001105DC" w:rsidP="00DD390F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Выписка из банковского счета спонсора;</w:t>
      </w:r>
    </w:p>
    <w:p w14:paraId="5449812F" w14:textId="77777777" w:rsidR="001105DC" w:rsidRPr="001105DC" w:rsidRDefault="001105DC" w:rsidP="00DD390F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Спонсорское письмо, с указанием суммы, которую он выделяет;</w:t>
      </w:r>
    </w:p>
    <w:p w14:paraId="22EDBDCB" w14:textId="77777777" w:rsidR="001105DC" w:rsidRPr="001105DC" w:rsidRDefault="001105DC" w:rsidP="00DD390F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Копия первой страницы российского паспорта спонсирующего лица. Если спонсором поездки является один из супругов, прикладывается копия свидетельства о регистрации брака;</w:t>
      </w:r>
    </w:p>
    <w:p w14:paraId="1596E6CC" w14:textId="77777777" w:rsidR="001105DC" w:rsidRPr="001105DC" w:rsidRDefault="001105DC" w:rsidP="00DD390F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Если поездку оплачивает близкий родственник необходимо подтверждение родства.</w:t>
      </w:r>
    </w:p>
    <w:p w14:paraId="5920CF9D" w14:textId="77777777" w:rsidR="001105DC" w:rsidRPr="001105DC" w:rsidRDefault="001105DC" w:rsidP="00DD390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1105DC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 xml:space="preserve">ИНОСТРАННЫМ ГРАЖДАНАМ, ЛЕГАЛИЗОВАННЫМ </w:t>
      </w:r>
      <w:proofErr w:type="gramStart"/>
      <w:r w:rsidRPr="001105DC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НА ТЕРРИТОРИИ РФ</w:t>
      </w:r>
      <w:proofErr w:type="gramEnd"/>
      <w:r w:rsidRPr="001105DC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 xml:space="preserve"> НЕОБХОДИМО ИМЕТЬ</w:t>
      </w:r>
    </w:p>
    <w:p w14:paraId="5AC99A04" w14:textId="77777777" w:rsidR="001105DC" w:rsidRPr="001105DC" w:rsidRDefault="001105DC" w:rsidP="00DD390F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Рабочую визу в паспорте, выданную Посольством России за рубежом;</w:t>
      </w:r>
    </w:p>
    <w:p w14:paraId="03267F72" w14:textId="77777777" w:rsidR="001105DC" w:rsidRPr="001105DC" w:rsidRDefault="001105DC" w:rsidP="00DD390F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Выписку из банковского счета, своего или спонсора;</w:t>
      </w:r>
    </w:p>
    <w:p w14:paraId="76F3F2C8" w14:textId="77777777" w:rsidR="001105DC" w:rsidRPr="001105DC" w:rsidRDefault="001105DC" w:rsidP="00DD390F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Регистрационную карточку Федеральной миграционной службы действительная не менее 3 месяцев после возвращения из Королевства Нидерландов (для оформления документов необходимо предоставить копию карточки и оригинал предъявить в визовом центре).</w:t>
      </w:r>
    </w:p>
    <w:p w14:paraId="07B5CF9C" w14:textId="77777777" w:rsidR="001105DC" w:rsidRPr="001105DC" w:rsidRDefault="001105DC" w:rsidP="00DD390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1105DC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СТРАХОВОЙ ПОЛИС, ЕСЛИ ОФОРМЛЯЕТСЯ САМОСТОЯТЕЛЬНО, (ДОПОЛНИТЕЛЬНО К ОСНОВНОМУ ПАКЕТУ ДОКУМЕНТОВ)</w:t>
      </w:r>
    </w:p>
    <w:p w14:paraId="64EA3BE8" w14:textId="77777777" w:rsidR="001105DC" w:rsidRPr="001105DC" w:rsidRDefault="001105DC" w:rsidP="00DD390F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Оригинал медицинской страховки на каждого выезжающего туриста, со страховым покрытием не менее 30 000 евро на человека и с указанием зоны действия Шенген.</w:t>
      </w:r>
    </w:p>
    <w:p w14:paraId="090921E1" w14:textId="77777777" w:rsidR="001105DC" w:rsidRPr="001105DC" w:rsidRDefault="001105DC" w:rsidP="00DD390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1105DC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АВИАБИЛЕТЫ, ЕСЛИ ОФОРМЛЯЮТСЯ САМОСТОЯТЕЛЬНО, (ДОПОЛНИТЕЛЬНО К ОСНОВНОМУ ПАКЕТУ ДОКУМЕНТОВ)</w:t>
      </w:r>
    </w:p>
    <w:p w14:paraId="3E656C1C" w14:textId="77777777" w:rsidR="001105DC" w:rsidRPr="001105DC" w:rsidRDefault="001105DC" w:rsidP="00DD390F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Оригинал авиабилета или подтверждение бронирования авиабилета, заверенное печатью, на каждого выезжающего туриста.</w:t>
      </w:r>
    </w:p>
    <w:p w14:paraId="53F150ED" w14:textId="77777777" w:rsidR="001105DC" w:rsidRPr="001105DC" w:rsidRDefault="001105DC" w:rsidP="00DD390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В случае, если туристы следуют в Нидерланды на машине, необходимо предоставить следующий пакет документов</w:t>
      </w: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br/>
      </w:r>
    </w:p>
    <w:p w14:paraId="6BBA7D5F" w14:textId="77777777" w:rsidR="001105DC" w:rsidRPr="001105DC" w:rsidRDefault="001105DC" w:rsidP="00DD390F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Нотариально заверенную ксерокопию водительского удостоверения;</w:t>
      </w:r>
    </w:p>
    <w:p w14:paraId="6C688737" w14:textId="77777777" w:rsidR="001105DC" w:rsidRPr="001105DC" w:rsidRDefault="001105DC" w:rsidP="00DD390F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Нотариально заверенную ксерокопию технического паспорта;</w:t>
      </w:r>
    </w:p>
    <w:p w14:paraId="011843CB" w14:textId="77777777" w:rsidR="001105DC" w:rsidRPr="001105DC" w:rsidRDefault="001105DC" w:rsidP="00DD390F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Нотариально заверенную ксерокопию паспорта транспортного средства (ПТС);</w:t>
      </w:r>
    </w:p>
    <w:p w14:paraId="1AED6B23" w14:textId="77777777" w:rsidR="001105DC" w:rsidRPr="001105DC" w:rsidRDefault="001105DC" w:rsidP="00DD390F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Ксерокопию талона технического осмотра;</w:t>
      </w:r>
    </w:p>
    <w:p w14:paraId="2133CD86" w14:textId="77777777" w:rsidR="001105DC" w:rsidRPr="001105DC" w:rsidRDefault="001105DC" w:rsidP="00DD390F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Оригинал страхового полиса «Грин карта»;</w:t>
      </w:r>
    </w:p>
    <w:p w14:paraId="5B60484F" w14:textId="77777777" w:rsidR="001105DC" w:rsidRPr="001105DC" w:rsidRDefault="001105DC" w:rsidP="00DD390F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Распечатанный маршрут передвижения из России, до конечного пункта в Нидерланды и обратно, расписанный по дням, с указанием всех пограничных пунктов, в том числе внутри Шенгена.</w:t>
      </w:r>
    </w:p>
    <w:p w14:paraId="17C2F0DB" w14:textId="77777777" w:rsidR="001105DC" w:rsidRPr="001105DC" w:rsidRDefault="001105DC" w:rsidP="00DD390F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</w:pPr>
      <w:bookmarkStart w:id="1" w:name="cost"/>
      <w:bookmarkEnd w:id="1"/>
      <w:r w:rsidRPr="001105DC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>СТОИМОСТЬ ОФОРМЛЕНИЯ</w:t>
      </w:r>
    </w:p>
    <w:p w14:paraId="2C9EBDCD" w14:textId="77777777" w:rsidR="001105DC" w:rsidRPr="001105DC" w:rsidRDefault="001105DC" w:rsidP="00DD390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1105DC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В МОСКВЕ, САНКТ-ПЕТЕРБУРГЕ, ЕКАТЕРИНБУРГЕ, КАЗАНИ, КРАСНОДАРЕ, НОВОСИБИРСКЕ, РОСТОВЕ-НА-ДОНУ, САМАРЕ</w:t>
      </w:r>
    </w:p>
    <w:p w14:paraId="60E43CCF" w14:textId="77777777" w:rsidR="001105DC" w:rsidRPr="001105DC" w:rsidRDefault="001105DC" w:rsidP="00DD390F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Стоимость краткосрочной визы составляет - 80 €</w:t>
      </w:r>
    </w:p>
    <w:p w14:paraId="2EFDBB26" w14:textId="77777777" w:rsidR="001105DC" w:rsidRPr="001105DC" w:rsidRDefault="001105DC" w:rsidP="00DD390F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sz w:val="21"/>
          <w:szCs w:val="21"/>
          <w:lang w:eastAsia="ru-RU"/>
        </w:rPr>
        <w:t>Стоимость краткосрочной визы (дети до 6 лет) составляет - 35 €</w:t>
      </w:r>
    </w:p>
    <w:p w14:paraId="6DDF2837" w14:textId="77777777" w:rsidR="001105DC" w:rsidRPr="001105DC" w:rsidRDefault="001105DC" w:rsidP="00DD390F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105DC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Консульская служба вправе затребовать дополнительные документы на туристов.</w:t>
      </w:r>
    </w:p>
    <w:p w14:paraId="22F0F165" w14:textId="77777777" w:rsidR="008A5FA9" w:rsidRPr="00DD390F" w:rsidRDefault="008A5FA9" w:rsidP="00DD390F"/>
    <w:p w14:paraId="7991EB46" w14:textId="77777777" w:rsidR="00DD390F" w:rsidRPr="00DD390F" w:rsidRDefault="00DD390F"/>
    <w:sectPr w:rsidR="00DD390F" w:rsidRPr="00DD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4257"/>
    <w:multiLevelType w:val="multilevel"/>
    <w:tmpl w:val="A1FE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425EB"/>
    <w:multiLevelType w:val="multilevel"/>
    <w:tmpl w:val="C31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06055"/>
    <w:multiLevelType w:val="multilevel"/>
    <w:tmpl w:val="E75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F4833"/>
    <w:multiLevelType w:val="multilevel"/>
    <w:tmpl w:val="2E72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C2489"/>
    <w:multiLevelType w:val="multilevel"/>
    <w:tmpl w:val="AF4A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B20BB"/>
    <w:multiLevelType w:val="multilevel"/>
    <w:tmpl w:val="D228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969A4"/>
    <w:multiLevelType w:val="multilevel"/>
    <w:tmpl w:val="04C0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A5249"/>
    <w:multiLevelType w:val="multilevel"/>
    <w:tmpl w:val="E16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B457A"/>
    <w:multiLevelType w:val="multilevel"/>
    <w:tmpl w:val="26C4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B114D1"/>
    <w:multiLevelType w:val="multilevel"/>
    <w:tmpl w:val="B51A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6B"/>
    <w:rsid w:val="001105DC"/>
    <w:rsid w:val="00693B6B"/>
    <w:rsid w:val="008A5FA9"/>
    <w:rsid w:val="00AE6A6C"/>
    <w:rsid w:val="00D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C6B4"/>
  <w15:chartTrackingRefBased/>
  <w15:docId w15:val="{BE463525-FFFE-4E69-AAC2-2CF2AAFE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2020-02-11T11:57:00Z</dcterms:created>
  <dcterms:modified xsi:type="dcterms:W3CDTF">2020-02-11T12:08:00Z</dcterms:modified>
</cp:coreProperties>
</file>