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5" w:rsidRPr="006B0565" w:rsidRDefault="006B0565" w:rsidP="006B056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</w:pPr>
      <w:r w:rsidRPr="006B0565"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  <w:t xml:space="preserve">туристической </w:t>
      </w:r>
      <w:r w:rsidRPr="006B0565"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  <w:t>ВИЗЫ</w:t>
      </w:r>
    </w:p>
    <w:p w:rsidR="006B0565" w:rsidRPr="006B0565" w:rsidRDefault="006B0565" w:rsidP="006B05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</w:pPr>
      <w:r w:rsidRPr="006B0565"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  <w:t>ОСНОВНОЙ ПАКЕТ</w:t>
      </w:r>
    </w:p>
    <w:p w:rsidR="006B0565" w:rsidRPr="006B0565" w:rsidRDefault="006B0565" w:rsidP="006B056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Ксерокопии всех документов, вне зависимости от их размера, принимаются на цельном листе формата А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4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.</w:t>
      </w:r>
    </w:p>
    <w:p w:rsidR="006B0565" w:rsidRPr="006B0565" w:rsidRDefault="006B0565" w:rsidP="006B056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</w:rPr>
      </w:pPr>
      <w:proofErr w:type="gramStart"/>
      <w:r w:rsidRPr="006B0565">
        <w:rPr>
          <w:rFonts w:ascii="PT Sans" w:eastAsia="Times New Roman" w:hAnsi="PT Sans" w:cs="Times New Roman"/>
          <w:b/>
          <w:bCs/>
          <w:color w:val="000000"/>
          <w:sz w:val="21"/>
        </w:rPr>
        <w:t>Заявления граждан, постоянно проживающих в России, Армении, Беларуси, Казахстане, Киргизии, Молдове, Таджикистане, Туркменистане и Узбекистане, рассматриваются в Посольстве Австралии в Белграде (Сербия).</w:t>
      </w:r>
      <w:proofErr w:type="gramEnd"/>
    </w:p>
    <w:p w:rsidR="006B0565" w:rsidRPr="006B0565" w:rsidRDefault="006B0565" w:rsidP="006B056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b/>
          <w:bCs/>
          <w:color w:val="000000"/>
          <w:sz w:val="21"/>
        </w:rPr>
        <w:t>В связи с этим, все документы должны быть переведены на английский язык в бюро переводов. Копии документов, относящихся к выезду несовершеннолетних детей (свидетельства о рождении, согласие на выезд, свидетельства о браке / разводе / смерти родителей), должны быть заверены нотариусом.</w:t>
      </w:r>
    </w:p>
    <w:p w:rsidR="006B0565" w:rsidRPr="006B0565" w:rsidRDefault="006B0565" w:rsidP="006B056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Ксерокопия действующего заграничного паспорта (1 страница с персональными данными + страницы с отметками), (Формат А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4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– НЕ РАЗРЕЗАТЬ! по два разворота страниц одного паспорта на одну сторону листа, и два на другую). Загранпаспорт должен быть действителен не менее 6 месяцев после поездки;</w:t>
      </w:r>
    </w:p>
    <w:p w:rsidR="006B0565" w:rsidRDefault="006B0565" w:rsidP="006B056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Ксерокопия заполненных страниц старых загранпаспортов;</w:t>
      </w:r>
    </w:p>
    <w:p w:rsidR="006B0565" w:rsidRPr="006B0565" w:rsidRDefault="006B0565" w:rsidP="006B056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shd w:val="clear" w:color="auto" w:fill="FFFFFF"/>
        </w:rPr>
        <w:t>Полностью заполненная и подписанная </w:t>
      </w:r>
      <w:r w:rsidRPr="006B0565">
        <w:rPr>
          <w:rFonts w:ascii="PT Sans" w:hAnsi="PT Sans"/>
          <w:sz w:val="21"/>
          <w:szCs w:val="21"/>
          <w:shd w:val="clear" w:color="auto" w:fill="FFFFFF"/>
        </w:rPr>
        <w:t>анкета по форме 1419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> с указанием даты заполнения анкеты. Анкета должна быть подписана самим туристом.</w:t>
      </w:r>
      <w:r>
        <w:rPr>
          <w:rFonts w:ascii="PT Sans" w:hAnsi="PT Sans"/>
          <w:color w:val="000000"/>
          <w:sz w:val="21"/>
          <w:szCs w:val="21"/>
        </w:rPr>
        <w:br/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>Подписанная </w:t>
      </w:r>
      <w:r w:rsidRPr="006B0565">
        <w:rPr>
          <w:rFonts w:ascii="PT Sans" w:hAnsi="PT Sans"/>
          <w:sz w:val="21"/>
          <w:szCs w:val="21"/>
          <w:shd w:val="clear" w:color="auto" w:fill="FFFFFF"/>
        </w:rPr>
        <w:t>анкета по форме 956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> с указанием даты заполнения. Подпись главного заявителя в последнем пункте №24.</w:t>
      </w:r>
      <w:r>
        <w:rPr>
          <w:rFonts w:ascii="PT Sans" w:hAnsi="PT Sans"/>
          <w:color w:val="000000"/>
          <w:sz w:val="21"/>
          <w:szCs w:val="21"/>
        </w:rPr>
        <w:br/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>Заполненное </w:t>
      </w:r>
      <w:r w:rsidRPr="006B0565">
        <w:rPr>
          <w:rFonts w:ascii="PT Sans" w:hAnsi="PT Sans"/>
          <w:sz w:val="21"/>
          <w:szCs w:val="21"/>
          <w:shd w:val="clear" w:color="auto" w:fill="FFFFFF"/>
        </w:rPr>
        <w:t>Резюме</w:t>
      </w:r>
      <w:r>
        <w:rPr>
          <w:rFonts w:ascii="PT Sans" w:hAnsi="PT Sans"/>
          <w:color w:val="000000"/>
          <w:sz w:val="21"/>
          <w:szCs w:val="21"/>
          <w:shd w:val="clear" w:color="auto" w:fill="FFFFFF"/>
        </w:rPr>
        <w:t>, с указанием истории работы и учебы с 18 лет (без пропусков). </w:t>
      </w:r>
      <w:r w:rsidRPr="006B0565">
        <w:rPr>
          <w:rFonts w:ascii="PT Sans" w:hAnsi="PT Sans"/>
          <w:sz w:val="21"/>
          <w:szCs w:val="21"/>
          <w:shd w:val="clear" w:color="auto" w:fill="FFFFFF"/>
        </w:rPr>
        <w:t>Пример заполнения</w:t>
      </w:r>
    </w:p>
    <w:p w:rsidR="006B0565" w:rsidRPr="006B0565" w:rsidRDefault="006B0565" w:rsidP="006B0565">
      <w:pPr>
        <w:shd w:val="clear" w:color="auto" w:fill="FFFFFF"/>
        <w:spacing w:after="150" w:line="330" w:lineRule="atLeast"/>
        <w:rPr>
          <w:rFonts w:ascii="PT Sans" w:eastAsia="Times New Roman" w:hAnsi="PT Sans" w:cs="Times New Roman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shd w:val="clear" w:color="auto" w:fill="FFFFFF"/>
        </w:rPr>
        <w:t>Анкеты заполняются на русском или английском языке.</w:t>
      </w:r>
    </w:p>
    <w:p w:rsidR="006B0565" w:rsidRPr="006B0565" w:rsidRDefault="006B0565" w:rsidP="006B056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1 цветная фотография 3,5 </w:t>
      </w:r>
      <w:proofErr w:type="spell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х</w:t>
      </w:r>
      <w:proofErr w:type="spell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4,5 см на белом фоне, сделанная не позднее, чем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за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последние 6 месяцев. Не принимаются фотографии, сделанные в шляпах или других головных уборах или солнцезащитных очках, кроме случаев, когда заявитель носит их по религиозным убеждениям или по причинам этнического характера</w:t>
      </w:r>
    </w:p>
    <w:p w:rsidR="006B0565" w:rsidRPr="006B0565" w:rsidRDefault="006B0565" w:rsidP="006B056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Справка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 места работы с указанием заработной платы на фирменном бланке с печатью организации с обязательным указанием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реквизитов компании (включая номера телефонов, факсов и адресов электронной почты), срока предоставляемого отпуска с сохранением рабочего места, выписанная не ранее 30 дней (1 месяца) на момент подачи в консульский отдел посольства Австралии. Справка должна быть заверена подписью руководителя предприятия и главным бухгалтером. Консульство Австралии не устанавливает и не ограничивает необходимый размер заработной платы. Все документы оцениваются в совокупности, а доход соизмеряется со стоимостью жизни в Австралии.</w:t>
      </w: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br/>
        <w:t xml:space="preserve">Просьба обратить внимание, что родственники не могут подписывать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выезжающим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справки, так же как выезжающие не могут подписывать их друг другу.</w:t>
      </w:r>
    </w:p>
    <w:p w:rsidR="006B0565" w:rsidRPr="006B0565" w:rsidRDefault="006B0565" w:rsidP="006B056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lastRenderedPageBreak/>
        <w:t xml:space="preserve">Выписка с банковского счёта, или справка о наличии банковского счета с выпиской проведенных операций, должна быть заверена печатью банка, с указанием валюты счета, и подписью ответственного лица. Выписка должна показывать "движение денег" минимум за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последние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3 месяца. Квитанции об обмене валюты, наличные не являются подтверждением наличия средств. Справки должны быть выписаны не ранее, чем за 30 дней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до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момент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подачи в консульский отдел посольства Австралии.</w:t>
      </w:r>
    </w:p>
    <w:p w:rsidR="006B0565" w:rsidRPr="006B0565" w:rsidRDefault="006B0565" w:rsidP="006B056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Ксерокопия свидетельства о регистрации брака, даже если супруг не едет.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Состоящим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в браке или гражданском браке (даже в случае, если второй супруг не выезжает), рекомендуем предоставить оригиналы справки с работы и выписки из банковского счета супруга для представления большего совокупного семейного дохода, подтверждающего стабильное финансовое положение семьи, возможность оплатить поездку без значительного ущерба семейному бюджету.</w:t>
      </w:r>
    </w:p>
    <w:p w:rsidR="006B0565" w:rsidRPr="006B0565" w:rsidRDefault="006B0565" w:rsidP="006B056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Ксерокопии свидетельств о собственности, оформленных на выезжающих (техпаспорт машины; свидетельства о собственности на квартиру, дом, земельный участок и так далее);</w:t>
      </w:r>
      <w:proofErr w:type="gramEnd"/>
    </w:p>
    <w:p w:rsidR="006B0565" w:rsidRPr="006B0565" w:rsidRDefault="006B0565" w:rsidP="006B0565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Ксерокопию свидетельства о рождении детей, если даже дети не едут и старше 18 лет;</w:t>
      </w:r>
    </w:p>
    <w:p w:rsidR="006B0565" w:rsidRPr="006B0565" w:rsidRDefault="006B0565" w:rsidP="006B0565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Ксерокопию страниц общегражданского паспорта с отметками;</w:t>
      </w:r>
    </w:p>
    <w:p w:rsidR="006B0565" w:rsidRPr="006B0565" w:rsidRDefault="006B0565" w:rsidP="006B0565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Если Вы меняли имя, фамилию, необходимо предоставить копии документов, подтверждающих эти изменения;</w:t>
      </w:r>
    </w:p>
    <w:p w:rsidR="006B0565" w:rsidRPr="006B0565" w:rsidRDefault="006B0565" w:rsidP="006B0565">
      <w:pPr>
        <w:numPr>
          <w:ilvl w:val="0"/>
          <w:numId w:val="11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План поездки (маршрутный лист), сделанный собственноручно туристом, на английском языке по всей поездке, с указанием дат прилета-вылета, № рейсов, название гостиниц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ы(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-</w:t>
      </w:r>
      <w:proofErr w:type="spell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ц</w:t>
      </w:r>
      <w:proofErr w:type="spell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) и ее (их) адрес и телефон;</w:t>
      </w:r>
    </w:p>
    <w:p w:rsidR="006B0565" w:rsidRPr="006B0565" w:rsidRDefault="006B0565" w:rsidP="006B0565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Ксерокопия авиабилетов или подтверждение бронирования.</w:t>
      </w:r>
    </w:p>
    <w:p w:rsidR="006B0565" w:rsidRPr="006B0565" w:rsidRDefault="006B0565" w:rsidP="006B0565">
      <w:pPr>
        <w:shd w:val="clear" w:color="auto" w:fill="FFFFFF"/>
        <w:spacing w:after="150" w:line="330" w:lineRule="atLeast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Вы можете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предоставить любые другие документы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или сведения, которые, по вашему мнению, могут быть полезны при рассмотрении Вашего дела в посольстве.</w:t>
      </w:r>
    </w:p>
    <w:p w:rsidR="006B0565" w:rsidRPr="006B0565" w:rsidRDefault="006B0565" w:rsidP="006B0565">
      <w:pPr>
        <w:shd w:val="clear" w:color="auto" w:fill="FFFFFF"/>
        <w:spacing w:after="330" w:line="330" w:lineRule="atLeast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Если вы достигли возраста 75-ти или более лет, вам необходимо предоставить медицинскую страховку на весь период планируемого пребывания в Австралии и, в редких случаях, пройти медицинское обследование у одного из аккредитованных в посольстве Австралии врачей.</w:t>
      </w:r>
    </w:p>
    <w:p w:rsidR="006B0565" w:rsidRPr="006B0565" w:rsidRDefault="006B0565" w:rsidP="006B05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</w:pPr>
      <w:r w:rsidRPr="006B0565"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  <w:t>ПРИ НАЛИЧИИ РОДСТВЕННИКОВ ИЛИ ЗНАКОМЫХ В АВСТРАЛИИ НЕОБХОДИМО ПРЕДОСТАВИТЬ:</w:t>
      </w:r>
    </w:p>
    <w:p w:rsidR="006B0565" w:rsidRPr="006B0565" w:rsidRDefault="006B0565" w:rsidP="006B0565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Ксерокопия первого листа загранпаспорта (с фото) + ксерокопия визы родственника, находящегося на территории Австралии;</w:t>
      </w:r>
    </w:p>
    <w:p w:rsidR="006B0565" w:rsidRPr="006B0565" w:rsidRDefault="006B0565" w:rsidP="006B0565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 анкете обязательно указать: ФИО, родственные отношения, адрес и телефон места пребывания, сроки пребывания;</w:t>
      </w:r>
    </w:p>
    <w:p w:rsidR="006B0565" w:rsidRPr="006B0565" w:rsidRDefault="006B0565" w:rsidP="006B05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</w:pPr>
      <w:r w:rsidRPr="006B0565"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  <w:t>ЛИЦАМ, НЕ ДОСТИГШИМ СОВЕРШЕННОЛЕТИЯ</w:t>
      </w:r>
    </w:p>
    <w:p w:rsidR="006B0565" w:rsidRPr="006B0565" w:rsidRDefault="006B0565" w:rsidP="006B05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Ксерокопия нотариально заверенного свидетельства о рождении;</w:t>
      </w:r>
    </w:p>
    <w:p w:rsidR="006B0565" w:rsidRPr="006B0565" w:rsidRDefault="006B0565" w:rsidP="006B05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Выписка из банковского счета родителей или спонсора;</w:t>
      </w:r>
    </w:p>
    <w:p w:rsidR="006B0565" w:rsidRPr="006B0565" w:rsidRDefault="006B0565" w:rsidP="006B05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Справка с работы родителей или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</w:t>
      </w: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lastRenderedPageBreak/>
        <w:t>заработной платы сроков очередного отпуска. Справка должна быть заверена подписью руководителя предприятия и главным бухгалтером. Справка, составленная по Форме 2-НДФЛ спонсора, не приветствуется;</w:t>
      </w:r>
    </w:p>
    <w:p w:rsidR="006B0565" w:rsidRPr="006B0565" w:rsidRDefault="006B0565" w:rsidP="006B05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Спонсорское письмо;</w:t>
      </w:r>
    </w:p>
    <w:p w:rsidR="006B0565" w:rsidRDefault="006B0565" w:rsidP="006B0565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Ксерокопия нотариально заверенного согласия на выезд ребенка (при выезде с одним родителем – от 2-го родителя, при выезде с сопровождающим – доверенность от обоих родителей на имя сопровождающего) + копии 1-й страницы и страницы с действующей пропиской общегражданского паспорта родител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я(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-ей);</w:t>
      </w:r>
    </w:p>
    <w:p w:rsidR="006B0565" w:rsidRPr="006B0565" w:rsidRDefault="006B0565" w:rsidP="006B0565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Заполненная </w:t>
      </w:r>
      <w:r w:rsidRPr="006B0565">
        <w:rPr>
          <w:rFonts w:ascii="PT Sans" w:eastAsia="Times New Roman" w:hAnsi="PT Sans" w:cs="Times New Roman"/>
          <w:sz w:val="21"/>
        </w:rPr>
        <w:t>форма 1229</w:t>
      </w: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 от родителя, который не едет;</w:t>
      </w:r>
    </w:p>
    <w:p w:rsidR="006B0565" w:rsidRPr="006B0565" w:rsidRDefault="006B0565" w:rsidP="006B0565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В случае смерти родителей (родителя), необходимо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предоставить документ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, подтверждающий данный факт (свидетельство о смерти);</w:t>
      </w:r>
    </w:p>
    <w:p w:rsidR="006B0565" w:rsidRPr="006B0565" w:rsidRDefault="006B0565" w:rsidP="006B0565">
      <w:pPr>
        <w:numPr>
          <w:ilvl w:val="0"/>
          <w:numId w:val="15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Если местонахождение одного из родителей не установлено, необходимо предоставить нотариально заверенную копию решения суда о том, что человек признан без вести пропавшим.</w:t>
      </w:r>
    </w:p>
    <w:p w:rsidR="006B0565" w:rsidRPr="006B0565" w:rsidRDefault="006B0565" w:rsidP="006B05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</w:pPr>
      <w:r w:rsidRPr="006B0565"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  <w:t>ДЛЯ СТУДЕНТОВ И ШКОЛЬНИКОВ</w:t>
      </w:r>
    </w:p>
    <w:p w:rsidR="006B0565" w:rsidRPr="006B0565" w:rsidRDefault="006B0565" w:rsidP="006B0565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Справку из учебного заведения на бланке с адресом и телефоном,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которой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должны быть указаны даты школьных каникул, приходящихся на момент поездки, либо фраза разрешающая отсутствовать учащемуся на занятиях на время поездки (для студентов, дополнительно копия студенческого билета);</w:t>
      </w:r>
    </w:p>
    <w:p w:rsidR="006B0565" w:rsidRPr="006B0565" w:rsidRDefault="006B0565" w:rsidP="006B0565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Выписка из банковского счета родителей или спонсора;</w:t>
      </w:r>
    </w:p>
    <w:p w:rsidR="006B0565" w:rsidRPr="006B0565" w:rsidRDefault="006B0565" w:rsidP="006B0565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Справка с работы родителей или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 сроков очередного отпуска. Справка должна быть заверена подписью руководителя предприятия и главным бухгалтером. Справка, составленная по Форме 2-НДФЛ спонсора, не приветствуется;</w:t>
      </w:r>
    </w:p>
    <w:p w:rsidR="006B0565" w:rsidRPr="006B0565" w:rsidRDefault="006B0565" w:rsidP="006B0565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Спонсорское письмо;</w:t>
      </w:r>
    </w:p>
    <w:p w:rsidR="006B0565" w:rsidRDefault="006B0565" w:rsidP="006B0565">
      <w:pPr>
        <w:numPr>
          <w:ilvl w:val="0"/>
          <w:numId w:val="16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Подтверждение родства со спонсором.</w:t>
      </w:r>
    </w:p>
    <w:p w:rsidR="006B0565" w:rsidRPr="006B0565" w:rsidRDefault="006B0565" w:rsidP="006B05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</w:pPr>
      <w:r w:rsidRPr="006B0565"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  <w:t>ИНДИВИДУАЛЬНЫМ ПРЕДПРИНИМАТЕЛЯМ</w:t>
      </w:r>
    </w:p>
    <w:p w:rsidR="006B0565" w:rsidRPr="006B0565" w:rsidRDefault="006B0565" w:rsidP="006B0565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Свидетельство о регистрации (ксерокопия) индивидуального предпринимателя;</w:t>
      </w:r>
    </w:p>
    <w:p w:rsidR="006B0565" w:rsidRPr="006B0565" w:rsidRDefault="006B0565" w:rsidP="006B0565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Свидетельство о постановке на учет в налоговом органе (ксерокопия);</w:t>
      </w:r>
    </w:p>
    <w:p w:rsidR="006B0565" w:rsidRPr="006B0565" w:rsidRDefault="006B0565" w:rsidP="006B0565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Налоговые декларации, подтверждающие полученный доход, либо справку 3-НДФЛ (желательно);</w:t>
      </w:r>
    </w:p>
    <w:p w:rsidR="006B0565" w:rsidRPr="006B0565" w:rsidRDefault="006B0565" w:rsidP="006B0565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Выписка с банковского счета;</w:t>
      </w:r>
    </w:p>
    <w:p w:rsidR="006B0565" w:rsidRPr="006B0565" w:rsidRDefault="006B0565" w:rsidP="006B0565">
      <w:pPr>
        <w:numPr>
          <w:ilvl w:val="0"/>
          <w:numId w:val="17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Справка с работы на фирменном бланке с указанием адреса, телефона и ежемесячного или ежегодного дохода ИП, </w:t>
      </w:r>
      <w:proofErr w:type="gramStart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заверенную</w:t>
      </w:r>
      <w:proofErr w:type="gramEnd"/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 xml:space="preserve"> печатью ИП (если есть) и подписью самого индивидуального предпринимателя.</w:t>
      </w:r>
    </w:p>
    <w:p w:rsidR="006B0565" w:rsidRPr="006B0565" w:rsidRDefault="006B0565" w:rsidP="006B05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</w:pPr>
      <w:r w:rsidRPr="006B0565"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  <w:t>ПЕНСИОНЕРАМ</w:t>
      </w:r>
    </w:p>
    <w:p w:rsidR="006B0565" w:rsidRPr="006B0565" w:rsidRDefault="006B0565" w:rsidP="006B0565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lastRenderedPageBreak/>
        <w:t>Копия пенсионного удостоверения;</w:t>
      </w:r>
    </w:p>
    <w:p w:rsidR="006B0565" w:rsidRPr="006B0565" w:rsidRDefault="006B0565" w:rsidP="006B0565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Выписка из банковского счета своего или спонсора;</w:t>
      </w:r>
    </w:p>
    <w:p w:rsidR="006B0565" w:rsidRPr="006B0565" w:rsidRDefault="006B0565" w:rsidP="006B0565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 сроков очередного отпуска. Справка должна быть заверена подписью руководителя предприятия и главным бухгалтером. Справка, составленная по Форме 2-НДФЛ спонсора, не приветствуется;</w:t>
      </w:r>
    </w:p>
    <w:p w:rsidR="006B0565" w:rsidRPr="006B0565" w:rsidRDefault="006B0565" w:rsidP="006B0565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Спонсорское письмо;</w:t>
      </w:r>
    </w:p>
    <w:p w:rsidR="006B0565" w:rsidRPr="006B0565" w:rsidRDefault="006B0565" w:rsidP="006B0565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Подтверждение родства;</w:t>
      </w:r>
    </w:p>
    <w:p w:rsidR="006B0565" w:rsidRPr="006B0565" w:rsidRDefault="006B0565" w:rsidP="006B0565">
      <w:pPr>
        <w:numPr>
          <w:ilvl w:val="0"/>
          <w:numId w:val="18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Если пенсионер работает, то помимо справки с места работы необходимо предоставить пенсионное удостоверение.</w:t>
      </w:r>
    </w:p>
    <w:p w:rsidR="006B0565" w:rsidRPr="006B0565" w:rsidRDefault="006B0565" w:rsidP="006B056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</w:pPr>
      <w:r w:rsidRPr="006B0565">
        <w:rPr>
          <w:rFonts w:ascii="Arial" w:eastAsia="Times New Roman" w:hAnsi="Arial" w:cs="Arial"/>
          <w:caps/>
          <w:color w:val="000000"/>
          <w:spacing w:val="30"/>
          <w:sz w:val="29"/>
          <w:szCs w:val="29"/>
        </w:rPr>
        <w:t>ИНОСТРАННЫМ ГРАЖДАНАМ, ЛЕГАЛИЗОВАННЫМ НА ТЕРРИТОРИИ РФ, НЕОБХОДИМО ИМЕТЬ:</w:t>
      </w:r>
    </w:p>
    <w:p w:rsidR="006B0565" w:rsidRPr="006B0565" w:rsidRDefault="006B0565" w:rsidP="006B0565">
      <w:pPr>
        <w:numPr>
          <w:ilvl w:val="0"/>
          <w:numId w:val="19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Действующую визу в паспорте, выданную Посольством России за рубежом;</w:t>
      </w:r>
    </w:p>
    <w:p w:rsidR="006B0565" w:rsidRPr="006B0565" w:rsidRDefault="006B0565" w:rsidP="006B0565">
      <w:pPr>
        <w:numPr>
          <w:ilvl w:val="0"/>
          <w:numId w:val="19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Выписку из банковского счета и справки с работы, своего или спонсора;</w:t>
      </w:r>
    </w:p>
    <w:p w:rsidR="006B0565" w:rsidRPr="006B0565" w:rsidRDefault="006B0565" w:rsidP="006B0565">
      <w:pPr>
        <w:numPr>
          <w:ilvl w:val="0"/>
          <w:numId w:val="19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Вид на жительство в России, либо разрешение на временное пребывание.</w:t>
      </w:r>
    </w:p>
    <w:p w:rsidR="006B0565" w:rsidRPr="006B0565" w:rsidRDefault="006B0565" w:rsidP="006B056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</w:pPr>
      <w:bookmarkStart w:id="0" w:name="cost"/>
      <w:bookmarkEnd w:id="0"/>
      <w:r w:rsidRPr="006B0565">
        <w:rPr>
          <w:rFonts w:ascii="Arial" w:eastAsia="Times New Roman" w:hAnsi="Arial" w:cs="Arial"/>
          <w:caps/>
          <w:color w:val="000000"/>
          <w:spacing w:val="45"/>
          <w:sz w:val="36"/>
          <w:szCs w:val="36"/>
        </w:rPr>
        <w:t>СТОИМОСТЬ ОФОРМЛЕНИЯ ВИЗЫ</w:t>
      </w:r>
    </w:p>
    <w:p w:rsidR="006B0565" w:rsidRPr="006B0565" w:rsidRDefault="006B0565" w:rsidP="006B0565">
      <w:pPr>
        <w:numPr>
          <w:ilvl w:val="0"/>
          <w:numId w:val="20"/>
        </w:numPr>
        <w:shd w:val="clear" w:color="auto" w:fill="FFFFFF"/>
        <w:spacing w:after="150" w:line="330" w:lineRule="atLeast"/>
        <w:ind w:left="0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6B0565">
        <w:rPr>
          <w:rFonts w:ascii="PT Sans" w:eastAsia="Times New Roman" w:hAnsi="PT Sans" w:cs="Times New Roman"/>
          <w:color w:val="000000"/>
          <w:sz w:val="21"/>
          <w:szCs w:val="21"/>
        </w:rPr>
        <w:t>для всех категорий граждан – 120 €</w:t>
      </w:r>
    </w:p>
    <w:p w:rsidR="006B0565" w:rsidRPr="006B0565" w:rsidRDefault="006B0565" w:rsidP="006B0565">
      <w:pPr>
        <w:shd w:val="clear" w:color="auto" w:fill="FFFFFF"/>
        <w:spacing w:after="150" w:line="330" w:lineRule="atLeast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</w:p>
    <w:p w:rsidR="006B0565" w:rsidRPr="006B0565" w:rsidRDefault="006B0565" w:rsidP="006B0565">
      <w:pPr>
        <w:shd w:val="clear" w:color="auto" w:fill="FFFFFF"/>
        <w:spacing w:after="150" w:line="330" w:lineRule="atLeast"/>
        <w:jc w:val="both"/>
        <w:rPr>
          <w:rFonts w:ascii="PT Sans" w:eastAsia="Times New Roman" w:hAnsi="PT Sans" w:cs="Times New Roman"/>
          <w:color w:val="000000"/>
          <w:sz w:val="21"/>
          <w:szCs w:val="21"/>
        </w:rPr>
      </w:pPr>
    </w:p>
    <w:p w:rsidR="009C2BB6" w:rsidRDefault="009C2BB6"/>
    <w:sectPr w:rsidR="009C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CCD"/>
    <w:multiLevelType w:val="multilevel"/>
    <w:tmpl w:val="17BC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470C9"/>
    <w:multiLevelType w:val="multilevel"/>
    <w:tmpl w:val="2B9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53A82"/>
    <w:multiLevelType w:val="multilevel"/>
    <w:tmpl w:val="A66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946DB"/>
    <w:multiLevelType w:val="multilevel"/>
    <w:tmpl w:val="1602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C75EA"/>
    <w:multiLevelType w:val="multilevel"/>
    <w:tmpl w:val="CE9E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46D40"/>
    <w:multiLevelType w:val="multilevel"/>
    <w:tmpl w:val="0DD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F774F"/>
    <w:multiLevelType w:val="multilevel"/>
    <w:tmpl w:val="A47E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887"/>
    <w:multiLevelType w:val="multilevel"/>
    <w:tmpl w:val="4DB4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00C3D"/>
    <w:multiLevelType w:val="multilevel"/>
    <w:tmpl w:val="698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D74F7"/>
    <w:multiLevelType w:val="multilevel"/>
    <w:tmpl w:val="0608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82C33"/>
    <w:multiLevelType w:val="multilevel"/>
    <w:tmpl w:val="D3A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A4A20"/>
    <w:multiLevelType w:val="multilevel"/>
    <w:tmpl w:val="E29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B1AAE"/>
    <w:multiLevelType w:val="multilevel"/>
    <w:tmpl w:val="52F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415DE"/>
    <w:multiLevelType w:val="multilevel"/>
    <w:tmpl w:val="523A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43AB4"/>
    <w:multiLevelType w:val="multilevel"/>
    <w:tmpl w:val="AB2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C7073"/>
    <w:multiLevelType w:val="multilevel"/>
    <w:tmpl w:val="83A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D2A58"/>
    <w:multiLevelType w:val="multilevel"/>
    <w:tmpl w:val="784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00780"/>
    <w:multiLevelType w:val="multilevel"/>
    <w:tmpl w:val="BB84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F59F0"/>
    <w:multiLevelType w:val="multilevel"/>
    <w:tmpl w:val="4606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073E8"/>
    <w:multiLevelType w:val="multilevel"/>
    <w:tmpl w:val="DA78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8"/>
  </w:num>
  <w:num w:numId="11">
    <w:abstractNumId w:val="14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9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565"/>
    <w:rsid w:val="006B0565"/>
    <w:rsid w:val="009C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5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05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B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565"/>
    <w:rPr>
      <w:b/>
      <w:bCs/>
    </w:rPr>
  </w:style>
  <w:style w:type="character" w:styleId="a5">
    <w:name w:val="Hyperlink"/>
    <w:basedOn w:val="a0"/>
    <w:uiPriority w:val="99"/>
    <w:semiHidden/>
    <w:unhideWhenUsed/>
    <w:rsid w:val="006B0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2020-01-04T17:48:00Z</dcterms:created>
  <dcterms:modified xsi:type="dcterms:W3CDTF">2020-01-04T17:57:00Z</dcterms:modified>
</cp:coreProperties>
</file>